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val="en-US" w:eastAsia="zh-CN"/>
        </w:rPr>
        <w:t>4</w:t>
      </w:r>
    </w:p>
    <w:p>
      <w:pPr>
        <w:widowControl/>
        <w:snapToGrid w:val="0"/>
        <w:spacing w:beforeLines="50" w:afterLines="50"/>
        <w:jc w:val="center"/>
        <w:rPr>
          <w:rFonts w:hint="eastAsia" w:ascii="黑体" w:hAnsi="黑体" w:eastAsia="黑体" w:cs="黑体"/>
          <w:bCs/>
          <w:sz w:val="32"/>
          <w:szCs w:val="32"/>
          <w:lang w:eastAsia="zh-CN"/>
        </w:rPr>
      </w:pPr>
      <w:r>
        <w:rPr>
          <w:rFonts w:hint="eastAsia" w:ascii="黑体" w:hAnsi="黑体" w:eastAsia="黑体" w:cs="黑体"/>
          <w:bCs/>
          <w:spacing w:val="12"/>
          <w:sz w:val="32"/>
          <w:szCs w:val="32"/>
          <w:lang w:eastAsia="zh-CN"/>
        </w:rPr>
        <w:t>重庆市生态</w:t>
      </w:r>
      <w:r>
        <w:rPr>
          <w:rFonts w:hint="eastAsia" w:ascii="黑体" w:hAnsi="黑体" w:eastAsia="黑体" w:cs="黑体"/>
          <w:bCs/>
          <w:spacing w:val="12"/>
          <w:sz w:val="32"/>
          <w:szCs w:val="32"/>
        </w:rPr>
        <w:t>环境科学技术奖申报项目基本情况简表</w:t>
      </w:r>
      <w:r>
        <w:rPr>
          <w:rFonts w:hint="eastAsia" w:ascii="黑体" w:hAnsi="黑体" w:eastAsia="黑体" w:cs="黑体"/>
          <w:bCs/>
          <w:spacing w:val="12"/>
          <w:sz w:val="32"/>
          <w:szCs w:val="32"/>
          <w:lang w:eastAsia="zh-CN"/>
        </w:rPr>
        <w:t>（科技类）</w:t>
      </w:r>
    </w:p>
    <w:tbl>
      <w:tblPr>
        <w:tblStyle w:val="4"/>
        <w:tblW w:w="4999"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2830"/>
        <w:gridCol w:w="1492"/>
        <w:gridCol w:w="2684"/>
        <w:gridCol w:w="3577"/>
        <w:gridCol w:w="1787"/>
        <w:gridCol w:w="252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950" w:type="pct"/>
            <w:vAlign w:val="center"/>
          </w:tcPr>
          <w:p>
            <w:pPr>
              <w:snapToGrid w:val="0"/>
              <w:jc w:val="center"/>
              <w:rPr>
                <w:rFonts w:ascii="仿宋_GB2312" w:hAnsi="宋体"/>
                <w:bCs/>
                <w:spacing w:val="12"/>
                <w:sz w:val="22"/>
                <w:szCs w:val="21"/>
                <w:highlight w:val="none"/>
              </w:rPr>
            </w:pPr>
            <w:r>
              <w:rPr>
                <w:rFonts w:hint="eastAsia" w:ascii="仿宋_GB2312" w:hAnsi="宋体"/>
                <w:bCs/>
                <w:spacing w:val="12"/>
                <w:sz w:val="22"/>
                <w:szCs w:val="21"/>
                <w:highlight w:val="none"/>
              </w:rPr>
              <w:t>项目名称</w:t>
            </w:r>
          </w:p>
        </w:tc>
        <w:tc>
          <w:tcPr>
            <w:tcW w:w="4049" w:type="pct"/>
            <w:gridSpan w:val="5"/>
            <w:vAlign w:val="center"/>
          </w:tcPr>
          <w:p>
            <w:pPr>
              <w:snapToGrid w:val="0"/>
              <w:jc w:val="center"/>
              <w:rPr>
                <w:rFonts w:ascii="仿宋_GB2312" w:hAnsi="宋体"/>
                <w:bCs/>
                <w:spacing w:val="12"/>
                <w:sz w:val="22"/>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950" w:type="pct"/>
            <w:vAlign w:val="center"/>
          </w:tcPr>
          <w:p>
            <w:pPr>
              <w:snapToGrid w:val="0"/>
              <w:jc w:val="center"/>
              <w:rPr>
                <w:rFonts w:ascii="仿宋_GB2312" w:hAnsi="宋体"/>
                <w:bCs/>
                <w:spacing w:val="12"/>
                <w:sz w:val="22"/>
                <w:szCs w:val="21"/>
                <w:highlight w:val="none"/>
              </w:rPr>
            </w:pPr>
            <w:r>
              <w:rPr>
                <w:rFonts w:hint="eastAsia" w:ascii="仿宋_GB2312" w:hAnsi="宋体"/>
                <w:bCs/>
                <w:spacing w:val="12"/>
                <w:sz w:val="22"/>
                <w:szCs w:val="21"/>
                <w:highlight w:val="none"/>
              </w:rPr>
              <w:t>项目</w:t>
            </w:r>
            <w:r>
              <w:rPr>
                <w:rFonts w:hint="eastAsia" w:ascii="仿宋_GB2312" w:hAnsi="宋体"/>
                <w:bCs/>
                <w:spacing w:val="12"/>
                <w:sz w:val="22"/>
                <w:szCs w:val="21"/>
                <w:highlight w:val="none"/>
                <w:lang w:eastAsia="zh-CN"/>
              </w:rPr>
              <w:t>主要完成</w:t>
            </w:r>
            <w:r>
              <w:rPr>
                <w:rFonts w:hint="eastAsia" w:ascii="仿宋_GB2312" w:hAnsi="宋体"/>
                <w:bCs/>
                <w:spacing w:val="12"/>
                <w:sz w:val="22"/>
                <w:szCs w:val="21"/>
                <w:highlight w:val="none"/>
              </w:rPr>
              <w:t>单位</w:t>
            </w:r>
          </w:p>
        </w:tc>
        <w:tc>
          <w:tcPr>
            <w:tcW w:w="4049" w:type="pct"/>
            <w:gridSpan w:val="5"/>
            <w:vAlign w:val="center"/>
          </w:tcPr>
          <w:p>
            <w:pPr>
              <w:snapToGrid w:val="0"/>
              <w:jc w:val="center"/>
              <w:rPr>
                <w:rFonts w:ascii="仿宋_GB2312" w:hAnsi="宋体"/>
                <w:bCs/>
                <w:spacing w:val="12"/>
                <w:sz w:val="22"/>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950" w:type="pct"/>
            <w:vAlign w:val="center"/>
          </w:tcPr>
          <w:p>
            <w:pPr>
              <w:snapToGrid w:val="0"/>
              <w:jc w:val="center"/>
              <w:rPr>
                <w:rFonts w:ascii="仿宋_GB2312" w:hAnsi="宋体"/>
                <w:bCs/>
                <w:spacing w:val="12"/>
                <w:sz w:val="22"/>
                <w:szCs w:val="21"/>
                <w:highlight w:val="none"/>
              </w:rPr>
            </w:pPr>
            <w:r>
              <w:rPr>
                <w:rFonts w:hint="eastAsia" w:ascii="仿宋_GB2312" w:hAnsi="宋体"/>
                <w:bCs/>
                <w:spacing w:val="12"/>
                <w:sz w:val="22"/>
                <w:szCs w:val="21"/>
                <w:highlight w:val="none"/>
              </w:rPr>
              <w:t>项目主要完成人</w:t>
            </w:r>
          </w:p>
        </w:tc>
        <w:tc>
          <w:tcPr>
            <w:tcW w:w="4049" w:type="pct"/>
            <w:gridSpan w:val="5"/>
            <w:vAlign w:val="center"/>
          </w:tcPr>
          <w:p>
            <w:pPr>
              <w:snapToGrid w:val="0"/>
              <w:jc w:val="center"/>
              <w:rPr>
                <w:rFonts w:ascii="仿宋_GB2312" w:hAnsi="宋体"/>
                <w:bCs/>
                <w:spacing w:val="12"/>
                <w:sz w:val="22"/>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950" w:type="pct"/>
            <w:vAlign w:val="center"/>
          </w:tcPr>
          <w:p>
            <w:pPr>
              <w:snapToGrid w:val="0"/>
              <w:jc w:val="center"/>
              <w:rPr>
                <w:rFonts w:ascii="仿宋_GB2312"/>
                <w:sz w:val="22"/>
                <w:szCs w:val="21"/>
                <w:highlight w:val="none"/>
              </w:rPr>
            </w:pPr>
            <w:r>
              <w:rPr>
                <w:rFonts w:hint="eastAsia" w:ascii="仿宋_GB2312"/>
                <w:sz w:val="22"/>
                <w:szCs w:val="21"/>
                <w:highlight w:val="none"/>
              </w:rPr>
              <w:t>项目起止时间</w:t>
            </w:r>
          </w:p>
        </w:tc>
        <w:tc>
          <w:tcPr>
            <w:tcW w:w="4049" w:type="pct"/>
            <w:gridSpan w:val="5"/>
            <w:vAlign w:val="center"/>
          </w:tcPr>
          <w:p>
            <w:pPr>
              <w:snapToGrid w:val="0"/>
              <w:jc w:val="center"/>
              <w:rPr>
                <w:rFonts w:ascii="仿宋_GB2312"/>
                <w:sz w:val="22"/>
                <w:szCs w:val="21"/>
                <w:highlight w:val="none"/>
              </w:rPr>
            </w:pPr>
            <w:r>
              <w:rPr>
                <w:rFonts w:hint="eastAsia" w:ascii="仿宋_GB2312"/>
                <w:sz w:val="22"/>
                <w:szCs w:val="21"/>
                <w:highlight w:val="none"/>
              </w:rPr>
              <w:t xml:space="preserve">起始：  </w:t>
            </w:r>
            <w:r>
              <w:rPr>
                <w:rFonts w:hint="eastAsia" w:ascii="仿宋_GB2312"/>
                <w:sz w:val="22"/>
                <w:szCs w:val="21"/>
                <w:highlight w:val="none"/>
                <w:lang w:val="en-US" w:eastAsia="zh-CN"/>
              </w:rPr>
              <w:t xml:space="preserve">   </w:t>
            </w:r>
            <w:r>
              <w:rPr>
                <w:rFonts w:hint="eastAsia" w:ascii="仿宋_GB2312"/>
                <w:sz w:val="22"/>
                <w:szCs w:val="21"/>
                <w:highlight w:val="none"/>
              </w:rPr>
              <w:t xml:space="preserve">年   月   日                完成：   </w:t>
            </w:r>
            <w:r>
              <w:rPr>
                <w:rFonts w:hint="eastAsia" w:ascii="仿宋_GB2312"/>
                <w:sz w:val="22"/>
                <w:szCs w:val="21"/>
                <w:highlight w:val="none"/>
                <w:lang w:val="en-US" w:eastAsia="zh-CN"/>
              </w:rPr>
              <w:t xml:space="preserve"> </w:t>
            </w:r>
            <w:r>
              <w:rPr>
                <w:rFonts w:hint="eastAsia" w:ascii="仿宋_GB2312"/>
                <w:sz w:val="22"/>
                <w:szCs w:val="21"/>
                <w:highlight w:val="none"/>
              </w:rPr>
              <w:t xml:space="preserve"> 年   月   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950" w:type="pct"/>
            <w:vAlign w:val="center"/>
          </w:tcPr>
          <w:p>
            <w:pPr>
              <w:snapToGrid w:val="0"/>
              <w:jc w:val="center"/>
              <w:rPr>
                <w:rFonts w:ascii="仿宋_GB2312"/>
                <w:sz w:val="22"/>
                <w:szCs w:val="21"/>
                <w:highlight w:val="none"/>
              </w:rPr>
            </w:pPr>
            <w:r>
              <w:rPr>
                <w:rFonts w:hint="eastAsia" w:ascii="仿宋_GB2312"/>
                <w:sz w:val="22"/>
                <w:szCs w:val="21"/>
                <w:highlight w:val="none"/>
              </w:rPr>
              <w:t>项目简述</w:t>
            </w:r>
          </w:p>
          <w:p>
            <w:pPr>
              <w:snapToGrid w:val="0"/>
              <w:jc w:val="center"/>
              <w:rPr>
                <w:rFonts w:ascii="仿宋_GB2312"/>
                <w:sz w:val="22"/>
                <w:szCs w:val="21"/>
                <w:highlight w:val="none"/>
              </w:rPr>
            </w:pPr>
            <w:r>
              <w:rPr>
                <w:rFonts w:hint="eastAsia" w:ascii="仿宋_GB2312"/>
                <w:sz w:val="22"/>
                <w:szCs w:val="21"/>
                <w:highlight w:val="none"/>
              </w:rPr>
              <w:t>（300字以内）</w:t>
            </w:r>
          </w:p>
        </w:tc>
        <w:tc>
          <w:tcPr>
            <w:tcW w:w="4049" w:type="pct"/>
            <w:gridSpan w:val="5"/>
            <w:vAlign w:val="center"/>
          </w:tcPr>
          <w:p>
            <w:pPr>
              <w:snapToGrid w:val="0"/>
              <w:jc w:val="center"/>
              <w:rPr>
                <w:rFonts w:ascii="仿宋_GB2312"/>
                <w:sz w:val="22"/>
                <w:szCs w:val="21"/>
                <w:highlight w:val="none"/>
              </w:rPr>
            </w:pPr>
          </w:p>
          <w:p>
            <w:pPr>
              <w:snapToGrid w:val="0"/>
              <w:jc w:val="center"/>
              <w:rPr>
                <w:rFonts w:ascii="仿宋_GB2312"/>
                <w:sz w:val="22"/>
                <w:szCs w:val="21"/>
                <w:highlight w:val="none"/>
              </w:rPr>
            </w:pPr>
          </w:p>
          <w:p>
            <w:pPr>
              <w:snapToGrid w:val="0"/>
              <w:jc w:val="center"/>
              <w:rPr>
                <w:rFonts w:ascii="仿宋_GB2312"/>
                <w:sz w:val="22"/>
                <w:szCs w:val="21"/>
                <w:highlight w:val="none"/>
              </w:rPr>
            </w:pPr>
          </w:p>
          <w:p>
            <w:pPr>
              <w:snapToGrid w:val="0"/>
              <w:jc w:val="center"/>
              <w:rPr>
                <w:rFonts w:ascii="仿宋_GB2312"/>
                <w:sz w:val="22"/>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817" w:hRule="atLeast"/>
        </w:trPr>
        <w:tc>
          <w:tcPr>
            <w:tcW w:w="950" w:type="pct"/>
            <w:vAlign w:val="center"/>
          </w:tcPr>
          <w:p>
            <w:pPr>
              <w:snapToGrid w:val="0"/>
              <w:jc w:val="center"/>
              <w:rPr>
                <w:rFonts w:ascii="仿宋_GB2312" w:hAnsi="宋体"/>
                <w:bCs/>
                <w:spacing w:val="12"/>
                <w:sz w:val="22"/>
                <w:szCs w:val="21"/>
                <w:highlight w:val="none"/>
              </w:rPr>
            </w:pPr>
            <w:r>
              <w:rPr>
                <w:rFonts w:hint="eastAsia" w:ascii="仿宋_GB2312" w:hAnsi="宋体"/>
                <w:bCs/>
                <w:spacing w:val="12"/>
                <w:sz w:val="22"/>
                <w:szCs w:val="21"/>
                <w:highlight w:val="none"/>
              </w:rPr>
              <w:t>创新点/先进性简述</w:t>
            </w:r>
          </w:p>
          <w:p>
            <w:pPr>
              <w:snapToGrid w:val="0"/>
              <w:jc w:val="center"/>
              <w:rPr>
                <w:rFonts w:ascii="仿宋_GB2312" w:hAnsi="宋体"/>
                <w:bCs/>
                <w:spacing w:val="12"/>
                <w:sz w:val="22"/>
                <w:szCs w:val="21"/>
                <w:highlight w:val="none"/>
              </w:rPr>
            </w:pPr>
            <w:r>
              <w:rPr>
                <w:rFonts w:hint="eastAsia" w:ascii="仿宋_GB2312" w:hAnsi="宋体"/>
                <w:bCs/>
                <w:spacing w:val="12"/>
                <w:sz w:val="22"/>
                <w:szCs w:val="21"/>
                <w:highlight w:val="none"/>
              </w:rPr>
              <w:t>（500字以内）</w:t>
            </w:r>
          </w:p>
        </w:tc>
        <w:tc>
          <w:tcPr>
            <w:tcW w:w="4049" w:type="pct"/>
            <w:gridSpan w:val="5"/>
            <w:vAlign w:val="center"/>
          </w:tcPr>
          <w:p>
            <w:pPr>
              <w:snapToGrid w:val="0"/>
              <w:jc w:val="center"/>
              <w:rPr>
                <w:rFonts w:ascii="仿宋_GB2312"/>
                <w:sz w:val="22"/>
                <w:szCs w:val="21"/>
                <w:highlight w:val="none"/>
              </w:rPr>
            </w:pPr>
          </w:p>
          <w:p>
            <w:pPr>
              <w:snapToGrid w:val="0"/>
              <w:jc w:val="both"/>
              <w:rPr>
                <w:rFonts w:ascii="仿宋_GB2312"/>
                <w:sz w:val="22"/>
                <w:szCs w:val="21"/>
                <w:highlight w:val="none"/>
              </w:rPr>
            </w:pPr>
          </w:p>
          <w:p>
            <w:pPr>
              <w:snapToGrid w:val="0"/>
              <w:jc w:val="center"/>
              <w:rPr>
                <w:rFonts w:ascii="仿宋_GB2312" w:hAnsi="宋体"/>
                <w:bCs/>
                <w:spacing w:val="12"/>
                <w:sz w:val="22"/>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471" w:hRule="atLeast"/>
        </w:trPr>
        <w:tc>
          <w:tcPr>
            <w:tcW w:w="950" w:type="pct"/>
            <w:tcBorders>
              <w:bottom w:val="single" w:color="000000" w:sz="12" w:space="0"/>
            </w:tcBorders>
            <w:vAlign w:val="center"/>
          </w:tcPr>
          <w:p>
            <w:pPr>
              <w:snapToGrid w:val="0"/>
              <w:jc w:val="center"/>
              <w:rPr>
                <w:rFonts w:ascii="仿宋_GB2312" w:hAnsi="宋体"/>
                <w:bCs/>
                <w:spacing w:val="12"/>
                <w:sz w:val="22"/>
                <w:szCs w:val="21"/>
                <w:highlight w:val="none"/>
              </w:rPr>
            </w:pPr>
            <w:r>
              <w:rPr>
                <w:rFonts w:hint="eastAsia" w:ascii="仿宋_GB2312" w:hAnsi="宋体"/>
                <w:bCs/>
                <w:spacing w:val="12"/>
                <w:sz w:val="22"/>
                <w:szCs w:val="21"/>
                <w:highlight w:val="none"/>
              </w:rPr>
              <w:t>推广应用及社会、经济、环境效益简述</w:t>
            </w:r>
          </w:p>
          <w:p>
            <w:pPr>
              <w:snapToGrid w:val="0"/>
              <w:jc w:val="center"/>
              <w:rPr>
                <w:rFonts w:ascii="仿宋_GB2312" w:hAnsi="宋体"/>
                <w:bCs/>
                <w:spacing w:val="12"/>
                <w:sz w:val="22"/>
                <w:szCs w:val="21"/>
                <w:highlight w:val="none"/>
              </w:rPr>
            </w:pPr>
            <w:r>
              <w:rPr>
                <w:rFonts w:hint="eastAsia" w:ascii="仿宋_GB2312" w:hAnsi="宋体"/>
                <w:bCs/>
                <w:spacing w:val="12"/>
                <w:sz w:val="22"/>
                <w:szCs w:val="21"/>
                <w:highlight w:val="none"/>
              </w:rPr>
              <w:t>（500字以内）</w:t>
            </w:r>
          </w:p>
        </w:tc>
        <w:tc>
          <w:tcPr>
            <w:tcW w:w="4049" w:type="pct"/>
            <w:gridSpan w:val="5"/>
            <w:tcBorders>
              <w:bottom w:val="single" w:color="000000" w:sz="12" w:space="0"/>
            </w:tcBorders>
            <w:vAlign w:val="center"/>
          </w:tcPr>
          <w:p>
            <w:pPr>
              <w:snapToGrid w:val="0"/>
              <w:jc w:val="center"/>
              <w:rPr>
                <w:rFonts w:ascii="仿宋_GB2312"/>
                <w:sz w:val="22"/>
                <w:szCs w:val="21"/>
                <w:highlight w:val="none"/>
              </w:rPr>
            </w:pPr>
          </w:p>
          <w:p>
            <w:pPr>
              <w:snapToGrid w:val="0"/>
              <w:jc w:val="center"/>
              <w:rPr>
                <w:rFonts w:ascii="仿宋_GB2312"/>
                <w:sz w:val="22"/>
                <w:szCs w:val="21"/>
                <w:highlight w:val="none"/>
              </w:rPr>
            </w:pPr>
          </w:p>
          <w:p>
            <w:pPr>
              <w:snapToGrid w:val="0"/>
              <w:jc w:val="center"/>
              <w:rPr>
                <w:rFonts w:ascii="仿宋_GB2312"/>
                <w:sz w:val="22"/>
                <w:szCs w:val="21"/>
                <w:highlight w:val="none"/>
              </w:rPr>
            </w:pPr>
          </w:p>
          <w:p>
            <w:pPr>
              <w:snapToGrid w:val="0"/>
              <w:jc w:val="both"/>
              <w:rPr>
                <w:rFonts w:ascii="仿宋_GB2312"/>
                <w:sz w:val="22"/>
                <w:szCs w:val="21"/>
                <w:highlight w:val="none"/>
              </w:rPr>
            </w:pPr>
            <w:bookmarkStart w:id="0" w:name="_GoBack"/>
            <w:bookmarkEnd w:id="0"/>
          </w:p>
          <w:p>
            <w:pPr>
              <w:snapToGrid w:val="0"/>
              <w:jc w:val="center"/>
              <w:rPr>
                <w:rFonts w:ascii="仿宋_GB2312" w:hAnsi="宋体"/>
                <w:bCs/>
                <w:spacing w:val="12"/>
                <w:sz w:val="22"/>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2352" w:type="pct"/>
            <w:gridSpan w:val="3"/>
            <w:tcBorders>
              <w:top w:val="single" w:color="000000" w:sz="12" w:space="0"/>
              <w:bottom w:val="single" w:color="000000" w:sz="6" w:space="0"/>
              <w:right w:val="single" w:color="000000" w:sz="12" w:space="0"/>
            </w:tcBorders>
            <w:vAlign w:val="center"/>
          </w:tcPr>
          <w:p>
            <w:pPr>
              <w:snapToGrid w:val="0"/>
              <w:jc w:val="center"/>
              <w:rPr>
                <w:rFonts w:ascii="仿宋_GB2312" w:hAnsi="宋体"/>
                <w:b/>
                <w:bCs/>
                <w:spacing w:val="12"/>
                <w:sz w:val="22"/>
                <w:szCs w:val="21"/>
                <w:highlight w:val="none"/>
              </w:rPr>
            </w:pPr>
            <w:r>
              <w:rPr>
                <w:rFonts w:hint="eastAsia" w:ascii="仿宋_GB2312" w:hAnsi="宋体"/>
                <w:b/>
                <w:bCs/>
                <w:spacing w:val="12"/>
                <w:sz w:val="22"/>
                <w:szCs w:val="21"/>
                <w:highlight w:val="none"/>
              </w:rPr>
              <w:t>主要技术指标先进程度</w:t>
            </w:r>
          </w:p>
        </w:tc>
        <w:tc>
          <w:tcPr>
            <w:tcW w:w="2647" w:type="pct"/>
            <w:gridSpan w:val="3"/>
            <w:tcBorders>
              <w:top w:val="single" w:color="000000" w:sz="12" w:space="0"/>
              <w:left w:val="single" w:color="000000" w:sz="12" w:space="0"/>
              <w:bottom w:val="single" w:color="000000" w:sz="6" w:space="0"/>
            </w:tcBorders>
            <w:vAlign w:val="center"/>
          </w:tcPr>
          <w:p>
            <w:pPr>
              <w:snapToGrid w:val="0"/>
              <w:jc w:val="center"/>
              <w:rPr>
                <w:rFonts w:ascii="仿宋_GB2312" w:hAnsi="宋体"/>
                <w:b/>
                <w:bCs/>
                <w:spacing w:val="12"/>
                <w:sz w:val="22"/>
                <w:szCs w:val="21"/>
                <w:highlight w:val="none"/>
              </w:rPr>
            </w:pPr>
            <w:r>
              <w:rPr>
                <w:rFonts w:hint="eastAsia" w:ascii="仿宋_GB2312" w:hAnsi="宋体"/>
                <w:b/>
                <w:bCs/>
                <w:spacing w:val="12"/>
                <w:sz w:val="22"/>
                <w:szCs w:val="21"/>
                <w:highlight w:val="none"/>
              </w:rPr>
              <w:t>转化、应用及推广取得效益、数量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950" w:type="pct"/>
            <w:tcBorders>
              <w:top w:val="single" w:color="000000" w:sz="6" w:space="0"/>
              <w:bottom w:val="single" w:color="000000" w:sz="6" w:space="0"/>
              <w:right w:val="single" w:color="000000" w:sz="6" w:space="0"/>
            </w:tcBorders>
            <w:vAlign w:val="center"/>
          </w:tcPr>
          <w:p>
            <w:pPr>
              <w:snapToGrid w:val="0"/>
              <w:jc w:val="center"/>
              <w:rPr>
                <w:rFonts w:ascii="仿宋_GB2312" w:hAnsi="宋体"/>
                <w:bCs/>
                <w:spacing w:val="12"/>
                <w:sz w:val="22"/>
                <w:szCs w:val="21"/>
                <w:highlight w:val="none"/>
              </w:rPr>
            </w:pPr>
            <w:r>
              <w:rPr>
                <w:rFonts w:hint="eastAsia" w:ascii="仿宋_GB2312" w:hAnsi="宋体"/>
                <w:bCs/>
                <w:spacing w:val="12"/>
                <w:sz w:val="22"/>
                <w:szCs w:val="21"/>
                <w:highlight w:val="none"/>
              </w:rPr>
              <w:t>内容</w:t>
            </w:r>
          </w:p>
        </w:tc>
        <w:tc>
          <w:tcPr>
            <w:tcW w:w="500" w:type="pct"/>
            <w:tcBorders>
              <w:top w:val="single" w:color="000000" w:sz="6" w:space="0"/>
              <w:left w:val="single" w:color="000000" w:sz="6" w:space="0"/>
              <w:bottom w:val="single" w:color="000000" w:sz="6" w:space="0"/>
              <w:right w:val="single" w:color="000000" w:sz="6" w:space="0"/>
            </w:tcBorders>
            <w:vAlign w:val="center"/>
          </w:tcPr>
          <w:p>
            <w:pPr>
              <w:snapToGrid w:val="0"/>
              <w:jc w:val="center"/>
              <w:rPr>
                <w:rFonts w:ascii="仿宋_GB2312" w:hAnsi="宋体"/>
                <w:bCs/>
                <w:spacing w:val="12"/>
                <w:sz w:val="22"/>
                <w:szCs w:val="21"/>
                <w:highlight w:val="none"/>
              </w:rPr>
            </w:pPr>
            <w:r>
              <w:rPr>
                <w:rFonts w:hint="eastAsia" w:ascii="仿宋_GB2312" w:hAnsi="宋体"/>
                <w:bCs/>
                <w:spacing w:val="12"/>
                <w:sz w:val="22"/>
                <w:szCs w:val="21"/>
                <w:highlight w:val="none"/>
              </w:rPr>
              <w:t>请勾选</w:t>
            </w:r>
          </w:p>
        </w:tc>
        <w:tc>
          <w:tcPr>
            <w:tcW w:w="901" w:type="pct"/>
            <w:tcBorders>
              <w:top w:val="single" w:color="000000" w:sz="6" w:space="0"/>
              <w:left w:val="single" w:color="000000" w:sz="6" w:space="0"/>
              <w:bottom w:val="single" w:color="000000" w:sz="6" w:space="0"/>
              <w:right w:val="single" w:color="000000" w:sz="12" w:space="0"/>
            </w:tcBorders>
            <w:vAlign w:val="center"/>
          </w:tcPr>
          <w:p>
            <w:pPr>
              <w:snapToGrid w:val="0"/>
              <w:jc w:val="center"/>
              <w:rPr>
                <w:rFonts w:hint="eastAsia" w:ascii="仿宋_GB2312" w:hAnsi="宋体" w:eastAsia="仿宋_GB2312"/>
                <w:bCs/>
                <w:spacing w:val="12"/>
                <w:sz w:val="22"/>
                <w:szCs w:val="21"/>
                <w:highlight w:val="none"/>
                <w:lang w:eastAsia="zh-CN"/>
              </w:rPr>
            </w:pPr>
            <w:r>
              <w:rPr>
                <w:rFonts w:hint="eastAsia" w:ascii="仿宋_GB2312" w:hAnsi="宋体"/>
                <w:bCs/>
                <w:spacing w:val="12"/>
                <w:sz w:val="22"/>
                <w:szCs w:val="21"/>
                <w:highlight w:val="none"/>
              </w:rPr>
              <w:t>佐证材料</w:t>
            </w:r>
          </w:p>
        </w:tc>
        <w:tc>
          <w:tcPr>
            <w:tcW w:w="1201" w:type="pct"/>
            <w:tcBorders>
              <w:top w:val="single" w:color="000000" w:sz="6" w:space="0"/>
              <w:left w:val="single" w:color="000000" w:sz="12" w:space="0"/>
              <w:bottom w:val="single" w:color="000000" w:sz="6" w:space="0"/>
              <w:right w:val="single" w:color="000000" w:sz="6" w:space="0"/>
            </w:tcBorders>
            <w:vAlign w:val="center"/>
          </w:tcPr>
          <w:p>
            <w:pPr>
              <w:snapToGrid w:val="0"/>
              <w:jc w:val="center"/>
              <w:rPr>
                <w:rFonts w:ascii="仿宋_GB2312" w:hAnsi="宋体"/>
                <w:bCs/>
                <w:spacing w:val="12"/>
                <w:sz w:val="22"/>
                <w:szCs w:val="21"/>
                <w:highlight w:val="none"/>
              </w:rPr>
            </w:pPr>
            <w:r>
              <w:rPr>
                <w:rFonts w:hint="eastAsia" w:ascii="仿宋_GB2312" w:hAnsi="宋体"/>
                <w:bCs/>
                <w:spacing w:val="12"/>
                <w:sz w:val="22"/>
                <w:szCs w:val="21"/>
                <w:highlight w:val="none"/>
              </w:rPr>
              <w:t>内容</w:t>
            </w:r>
          </w:p>
        </w:tc>
        <w:tc>
          <w:tcPr>
            <w:tcW w:w="600" w:type="pct"/>
            <w:tcBorders>
              <w:top w:val="single" w:color="000000" w:sz="6" w:space="0"/>
              <w:left w:val="single" w:color="000000" w:sz="6" w:space="0"/>
              <w:bottom w:val="single" w:color="000000" w:sz="6" w:space="0"/>
              <w:right w:val="single" w:color="000000" w:sz="6" w:space="0"/>
            </w:tcBorders>
            <w:vAlign w:val="center"/>
          </w:tcPr>
          <w:p>
            <w:pPr>
              <w:snapToGrid w:val="0"/>
              <w:jc w:val="center"/>
              <w:rPr>
                <w:rFonts w:ascii="仿宋_GB2312" w:hAnsi="宋体"/>
                <w:bCs/>
                <w:spacing w:val="12"/>
                <w:sz w:val="22"/>
                <w:szCs w:val="21"/>
                <w:highlight w:val="none"/>
              </w:rPr>
            </w:pPr>
            <w:r>
              <w:rPr>
                <w:rFonts w:hint="eastAsia" w:ascii="仿宋_GB2312" w:hAnsi="宋体"/>
                <w:bCs/>
                <w:spacing w:val="12"/>
                <w:sz w:val="22"/>
                <w:szCs w:val="21"/>
                <w:highlight w:val="none"/>
              </w:rPr>
              <w:t>数量/金额</w:t>
            </w:r>
          </w:p>
        </w:tc>
        <w:tc>
          <w:tcPr>
            <w:tcW w:w="845" w:type="pct"/>
            <w:tcBorders>
              <w:top w:val="single" w:color="000000" w:sz="6" w:space="0"/>
              <w:left w:val="single" w:color="000000" w:sz="6" w:space="0"/>
              <w:bottom w:val="single" w:color="000000" w:sz="6" w:space="0"/>
            </w:tcBorders>
            <w:vAlign w:val="center"/>
          </w:tcPr>
          <w:p>
            <w:pPr>
              <w:snapToGrid w:val="0"/>
              <w:jc w:val="center"/>
              <w:rPr>
                <w:rFonts w:hint="eastAsia" w:ascii="仿宋_GB2312" w:hAnsi="宋体" w:eastAsia="仿宋_GB2312"/>
                <w:bCs/>
                <w:color w:val="000000" w:themeColor="text1"/>
                <w:spacing w:val="12"/>
                <w:sz w:val="22"/>
                <w:szCs w:val="21"/>
                <w:highlight w:val="none"/>
                <w:lang w:eastAsia="zh-CN"/>
              </w:rPr>
            </w:pPr>
            <w:r>
              <w:rPr>
                <w:rFonts w:hint="eastAsia" w:ascii="仿宋_GB2312" w:hAnsi="宋体"/>
                <w:bCs/>
                <w:color w:val="000000" w:themeColor="text1"/>
                <w:spacing w:val="12"/>
                <w:sz w:val="22"/>
                <w:szCs w:val="21"/>
                <w:highlight w:val="none"/>
              </w:rPr>
              <w:t>佐证材料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950" w:type="pct"/>
            <w:tcBorders>
              <w:top w:val="single" w:color="000000" w:sz="6" w:space="0"/>
              <w:bottom w:val="single" w:color="000000" w:sz="6" w:space="0"/>
              <w:right w:val="single" w:color="000000" w:sz="6" w:space="0"/>
            </w:tcBorders>
            <w:vAlign w:val="center"/>
          </w:tcPr>
          <w:p>
            <w:pPr>
              <w:snapToGrid w:val="0"/>
              <w:jc w:val="center"/>
              <w:rPr>
                <w:rFonts w:ascii="仿宋_GB2312" w:hAnsi="宋体"/>
                <w:bCs/>
                <w:spacing w:val="12"/>
                <w:sz w:val="22"/>
                <w:szCs w:val="21"/>
                <w:highlight w:val="none"/>
              </w:rPr>
            </w:pPr>
            <w:r>
              <w:rPr>
                <w:rFonts w:hint="eastAsia" w:ascii="仿宋_GB2312" w:hAnsi="宋体"/>
                <w:bCs/>
                <w:spacing w:val="12"/>
                <w:sz w:val="22"/>
                <w:szCs w:val="21"/>
                <w:highlight w:val="none"/>
              </w:rPr>
              <w:t>国内领先水平及以上</w:t>
            </w:r>
          </w:p>
        </w:tc>
        <w:tc>
          <w:tcPr>
            <w:tcW w:w="500" w:type="pct"/>
            <w:tcBorders>
              <w:top w:val="single" w:color="000000" w:sz="6" w:space="0"/>
              <w:left w:val="single" w:color="000000" w:sz="6" w:space="0"/>
              <w:bottom w:val="single" w:color="000000" w:sz="6" w:space="0"/>
              <w:right w:val="single" w:color="000000" w:sz="6" w:space="0"/>
            </w:tcBorders>
            <w:vAlign w:val="center"/>
          </w:tcPr>
          <w:p>
            <w:pPr>
              <w:snapToGrid w:val="0"/>
              <w:jc w:val="center"/>
              <w:rPr>
                <w:rFonts w:ascii="仿宋_GB2312" w:hAnsi="宋体"/>
                <w:bCs/>
                <w:spacing w:val="12"/>
                <w:sz w:val="22"/>
                <w:szCs w:val="21"/>
                <w:highlight w:val="none"/>
              </w:rPr>
            </w:pPr>
            <w:r>
              <w:rPr>
                <w:rFonts w:hint="eastAsia" w:ascii="仿宋_GB2312" w:hAnsi="宋体"/>
                <w:bCs/>
                <w:spacing w:val="12"/>
                <w:sz w:val="22"/>
                <w:szCs w:val="21"/>
                <w:highlight w:val="none"/>
              </w:rPr>
              <w:t>□</w:t>
            </w:r>
          </w:p>
        </w:tc>
        <w:tc>
          <w:tcPr>
            <w:tcW w:w="901" w:type="pct"/>
            <w:vMerge w:val="restart"/>
            <w:tcBorders>
              <w:top w:val="single" w:color="000000" w:sz="6" w:space="0"/>
              <w:left w:val="single" w:color="000000" w:sz="6" w:space="0"/>
              <w:bottom w:val="single" w:color="000000" w:sz="6" w:space="0"/>
              <w:right w:val="single" w:color="000000" w:sz="12" w:space="0"/>
            </w:tcBorders>
            <w:vAlign w:val="center"/>
          </w:tcPr>
          <w:p>
            <w:pPr>
              <w:snapToGrid w:val="0"/>
              <w:jc w:val="left"/>
              <w:rPr>
                <w:rFonts w:hint="eastAsia" w:ascii="仿宋_GB2312" w:hAnsi="宋体" w:eastAsia="仿宋_GB2312"/>
                <w:bCs/>
                <w:spacing w:val="12"/>
                <w:sz w:val="22"/>
                <w:szCs w:val="21"/>
                <w:highlight w:val="none"/>
                <w:lang w:val="en-US" w:eastAsia="zh-CN"/>
              </w:rPr>
            </w:pPr>
            <w:r>
              <w:rPr>
                <w:rFonts w:hint="eastAsia" w:ascii="仿宋_GB2312" w:hAnsi="宋体"/>
                <w:bCs/>
                <w:color w:val="000000" w:themeColor="text1"/>
                <w:spacing w:val="12"/>
                <w:sz w:val="22"/>
                <w:szCs w:val="21"/>
                <w:highlight w:val="none"/>
                <w:lang w:eastAsia="zh-CN"/>
              </w:rPr>
              <w:t>填写：见附件《</w:t>
            </w:r>
            <w:r>
              <w:rPr>
                <w:rFonts w:hint="eastAsia" w:ascii="仿宋_GB2312" w:hAnsi="宋体"/>
                <w:bCs/>
                <w:color w:val="000000" w:themeColor="text1"/>
                <w:spacing w:val="12"/>
                <w:sz w:val="22"/>
                <w:szCs w:val="21"/>
                <w:highlight w:val="none"/>
                <w:lang w:val="en-US" w:eastAsia="zh-CN"/>
              </w:rPr>
              <w:t>X</w:t>
            </w:r>
            <w:r>
              <w:rPr>
                <w:rFonts w:hint="eastAsia" w:ascii="仿宋_GB2312" w:hAnsi="宋体"/>
                <w:bCs/>
                <w:color w:val="000000" w:themeColor="text1"/>
                <w:spacing w:val="12"/>
                <w:sz w:val="22"/>
                <w:szCs w:val="21"/>
                <w:highlight w:val="none"/>
                <w:lang w:eastAsia="zh-CN"/>
              </w:rPr>
              <w:t>》，或附件第</w:t>
            </w:r>
            <w:r>
              <w:rPr>
                <w:rFonts w:hint="eastAsia" w:ascii="仿宋_GB2312" w:hAnsi="宋体"/>
                <w:bCs/>
                <w:color w:val="000000" w:themeColor="text1"/>
                <w:spacing w:val="12"/>
                <w:sz w:val="22"/>
                <w:szCs w:val="21"/>
                <w:highlight w:val="none"/>
                <w:lang w:val="en-US" w:eastAsia="zh-CN"/>
              </w:rPr>
              <w:t>X</w:t>
            </w:r>
            <w:r>
              <w:rPr>
                <w:rFonts w:hint="eastAsia" w:ascii="仿宋_GB2312" w:hAnsi="宋体"/>
                <w:bCs/>
                <w:color w:val="000000" w:themeColor="text1"/>
                <w:spacing w:val="12"/>
                <w:sz w:val="22"/>
                <w:szCs w:val="21"/>
                <w:highlight w:val="none"/>
                <w:lang w:eastAsia="zh-CN"/>
              </w:rPr>
              <w:t>页、或《推荐书》第</w:t>
            </w:r>
            <w:r>
              <w:rPr>
                <w:rFonts w:hint="eastAsia" w:ascii="仿宋_GB2312" w:hAnsi="宋体"/>
                <w:bCs/>
                <w:color w:val="000000" w:themeColor="text1"/>
                <w:spacing w:val="12"/>
                <w:sz w:val="22"/>
                <w:szCs w:val="21"/>
                <w:highlight w:val="none"/>
                <w:lang w:val="en-US" w:eastAsia="zh-CN"/>
              </w:rPr>
              <w:t>X</w:t>
            </w:r>
            <w:r>
              <w:rPr>
                <w:rFonts w:hint="eastAsia" w:ascii="仿宋_GB2312" w:hAnsi="宋体"/>
                <w:bCs/>
                <w:color w:val="000000" w:themeColor="text1"/>
                <w:spacing w:val="12"/>
                <w:sz w:val="22"/>
                <w:szCs w:val="21"/>
                <w:highlight w:val="none"/>
                <w:lang w:eastAsia="zh-CN"/>
              </w:rPr>
              <w:t>页、或《推荐书》</w:t>
            </w:r>
            <w:r>
              <w:rPr>
                <w:rFonts w:hint="eastAsia" w:ascii="仿宋_GB2312" w:hAnsi="宋体"/>
                <w:bCs/>
                <w:color w:val="000000" w:themeColor="text1"/>
                <w:spacing w:val="12"/>
                <w:sz w:val="22"/>
                <w:szCs w:val="21"/>
                <w:highlight w:val="none"/>
                <w:lang w:val="en-US" w:eastAsia="zh-CN"/>
              </w:rPr>
              <w:t>X章X节</w:t>
            </w:r>
          </w:p>
        </w:tc>
        <w:tc>
          <w:tcPr>
            <w:tcW w:w="1201" w:type="pct"/>
            <w:tcBorders>
              <w:top w:val="single" w:color="000000" w:sz="6" w:space="0"/>
              <w:left w:val="single" w:color="000000" w:sz="12" w:space="0"/>
              <w:bottom w:val="single" w:color="000000" w:sz="6" w:space="0"/>
              <w:right w:val="single" w:color="000000" w:sz="6" w:space="0"/>
            </w:tcBorders>
            <w:vAlign w:val="center"/>
          </w:tcPr>
          <w:p>
            <w:pPr>
              <w:snapToGrid w:val="0"/>
              <w:jc w:val="center"/>
              <w:rPr>
                <w:rFonts w:ascii="仿宋_GB2312" w:hAnsi="宋体"/>
                <w:bCs/>
                <w:spacing w:val="12"/>
                <w:sz w:val="22"/>
                <w:szCs w:val="21"/>
                <w:highlight w:val="none"/>
              </w:rPr>
            </w:pPr>
            <w:r>
              <w:rPr>
                <w:rFonts w:hint="eastAsia" w:ascii="仿宋_GB2312" w:hAnsi="宋体"/>
                <w:bCs/>
                <w:spacing w:val="12"/>
                <w:sz w:val="22"/>
                <w:szCs w:val="21"/>
                <w:highlight w:val="none"/>
              </w:rPr>
              <w:t>科技成果转让费</w:t>
            </w:r>
          </w:p>
        </w:tc>
        <w:tc>
          <w:tcPr>
            <w:tcW w:w="600" w:type="pct"/>
            <w:tcBorders>
              <w:top w:val="single" w:color="000000" w:sz="6" w:space="0"/>
              <w:left w:val="single" w:color="000000" w:sz="6" w:space="0"/>
              <w:bottom w:val="single" w:color="000000" w:sz="6" w:space="0"/>
              <w:right w:val="single" w:color="000000" w:sz="6" w:space="0"/>
            </w:tcBorders>
            <w:vAlign w:val="center"/>
          </w:tcPr>
          <w:p>
            <w:pPr>
              <w:snapToGrid w:val="0"/>
              <w:jc w:val="center"/>
              <w:rPr>
                <w:rFonts w:ascii="仿宋_GB2312" w:hAnsi="宋体"/>
                <w:bCs/>
                <w:spacing w:val="12"/>
                <w:sz w:val="22"/>
                <w:szCs w:val="21"/>
                <w:highlight w:val="none"/>
              </w:rPr>
            </w:pPr>
            <w:r>
              <w:rPr>
                <w:rFonts w:hint="eastAsia" w:ascii="仿宋_GB2312" w:hAnsi="宋体"/>
                <w:bCs/>
                <w:spacing w:val="12"/>
                <w:sz w:val="22"/>
                <w:szCs w:val="21"/>
                <w:highlight w:val="none"/>
                <w:u w:val="single"/>
              </w:rPr>
              <w:t xml:space="preserve">    </w:t>
            </w:r>
            <w:r>
              <w:rPr>
                <w:rFonts w:hint="eastAsia" w:ascii="仿宋_GB2312" w:hAnsi="宋体"/>
                <w:bCs/>
                <w:spacing w:val="12"/>
                <w:sz w:val="22"/>
                <w:szCs w:val="21"/>
                <w:highlight w:val="none"/>
              </w:rPr>
              <w:t>万元</w:t>
            </w:r>
          </w:p>
        </w:tc>
        <w:tc>
          <w:tcPr>
            <w:tcW w:w="845" w:type="pct"/>
            <w:tcBorders>
              <w:top w:val="single" w:color="000000" w:sz="6" w:space="0"/>
              <w:left w:val="single" w:color="000000" w:sz="6" w:space="0"/>
              <w:bottom w:val="single" w:color="000000" w:sz="6" w:space="0"/>
            </w:tcBorders>
            <w:vAlign w:val="center"/>
          </w:tcPr>
          <w:p>
            <w:pPr>
              <w:snapToGrid w:val="0"/>
              <w:jc w:val="left"/>
              <w:rPr>
                <w:rFonts w:hint="eastAsia" w:ascii="仿宋_GB2312" w:hAnsi="宋体" w:eastAsia="仿宋_GB2312"/>
                <w:bCs/>
                <w:color w:val="000000" w:themeColor="text1"/>
                <w:spacing w:val="12"/>
                <w:sz w:val="22"/>
                <w:szCs w:val="21"/>
                <w:highlight w:val="none"/>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950" w:type="pct"/>
            <w:tcBorders>
              <w:top w:val="single" w:color="000000" w:sz="6" w:space="0"/>
              <w:bottom w:val="single" w:color="000000" w:sz="6" w:space="0"/>
              <w:right w:val="single" w:color="000000" w:sz="6" w:space="0"/>
            </w:tcBorders>
            <w:vAlign w:val="center"/>
          </w:tcPr>
          <w:p>
            <w:pPr>
              <w:snapToGrid w:val="0"/>
              <w:jc w:val="center"/>
              <w:rPr>
                <w:rFonts w:ascii="仿宋_GB2312" w:hAnsi="宋体"/>
                <w:bCs/>
                <w:spacing w:val="12"/>
                <w:sz w:val="22"/>
                <w:szCs w:val="21"/>
                <w:highlight w:val="none"/>
              </w:rPr>
            </w:pPr>
            <w:r>
              <w:rPr>
                <w:rFonts w:hint="eastAsia" w:ascii="仿宋_GB2312" w:hAnsi="宋体"/>
                <w:bCs/>
                <w:spacing w:val="12"/>
                <w:sz w:val="22"/>
                <w:szCs w:val="21"/>
                <w:highlight w:val="none"/>
              </w:rPr>
              <w:t>国内先进水平</w:t>
            </w:r>
          </w:p>
        </w:tc>
        <w:tc>
          <w:tcPr>
            <w:tcW w:w="500" w:type="pct"/>
            <w:tcBorders>
              <w:top w:val="single" w:color="000000" w:sz="6" w:space="0"/>
              <w:left w:val="single" w:color="000000" w:sz="6" w:space="0"/>
              <w:bottom w:val="single" w:color="000000" w:sz="6" w:space="0"/>
              <w:right w:val="single" w:color="000000" w:sz="6" w:space="0"/>
            </w:tcBorders>
            <w:vAlign w:val="center"/>
          </w:tcPr>
          <w:p>
            <w:pPr>
              <w:snapToGrid w:val="0"/>
              <w:jc w:val="center"/>
              <w:rPr>
                <w:rFonts w:ascii="仿宋_GB2312" w:hAnsi="宋体"/>
                <w:bCs/>
                <w:spacing w:val="12"/>
                <w:sz w:val="22"/>
                <w:szCs w:val="21"/>
                <w:highlight w:val="none"/>
              </w:rPr>
            </w:pPr>
            <w:r>
              <w:rPr>
                <w:rFonts w:hint="eastAsia" w:ascii="仿宋_GB2312" w:hAnsi="宋体"/>
                <w:bCs/>
                <w:spacing w:val="12"/>
                <w:sz w:val="22"/>
                <w:szCs w:val="21"/>
                <w:highlight w:val="none"/>
              </w:rPr>
              <w:t>□</w:t>
            </w:r>
          </w:p>
        </w:tc>
        <w:tc>
          <w:tcPr>
            <w:tcW w:w="901" w:type="pct"/>
            <w:vMerge w:val="continue"/>
            <w:tcBorders>
              <w:top w:val="single" w:color="000000" w:sz="6" w:space="0"/>
              <w:left w:val="single" w:color="000000" w:sz="6" w:space="0"/>
              <w:bottom w:val="single" w:color="000000" w:sz="6" w:space="0"/>
              <w:right w:val="single" w:color="000000" w:sz="12" w:space="0"/>
            </w:tcBorders>
            <w:vAlign w:val="center"/>
          </w:tcPr>
          <w:p>
            <w:pPr>
              <w:snapToGrid w:val="0"/>
              <w:jc w:val="left"/>
              <w:rPr>
                <w:rFonts w:ascii="仿宋_GB2312" w:hAnsi="宋体"/>
                <w:bCs/>
                <w:spacing w:val="12"/>
                <w:sz w:val="22"/>
                <w:szCs w:val="21"/>
                <w:highlight w:val="none"/>
              </w:rPr>
            </w:pPr>
          </w:p>
        </w:tc>
        <w:tc>
          <w:tcPr>
            <w:tcW w:w="1201" w:type="pct"/>
            <w:tcBorders>
              <w:top w:val="single" w:color="000000" w:sz="6" w:space="0"/>
              <w:left w:val="single" w:color="000000" w:sz="12" w:space="0"/>
              <w:bottom w:val="single" w:color="000000" w:sz="6" w:space="0"/>
              <w:right w:val="single" w:color="000000" w:sz="6" w:space="0"/>
            </w:tcBorders>
            <w:vAlign w:val="center"/>
          </w:tcPr>
          <w:p>
            <w:pPr>
              <w:snapToGrid w:val="0"/>
              <w:jc w:val="center"/>
              <w:rPr>
                <w:rFonts w:ascii="仿宋_GB2312" w:hAnsi="宋体"/>
                <w:bCs/>
                <w:spacing w:val="12"/>
                <w:sz w:val="22"/>
                <w:szCs w:val="21"/>
                <w:highlight w:val="none"/>
              </w:rPr>
            </w:pPr>
            <w:r>
              <w:rPr>
                <w:rFonts w:hint="eastAsia" w:ascii="仿宋_GB2312" w:hAnsi="宋体"/>
                <w:bCs/>
                <w:spacing w:val="12"/>
                <w:sz w:val="22"/>
                <w:szCs w:val="21"/>
                <w:highlight w:val="none"/>
              </w:rPr>
              <w:t>科技成果应用推广经济效益</w:t>
            </w:r>
          </w:p>
        </w:tc>
        <w:tc>
          <w:tcPr>
            <w:tcW w:w="600" w:type="pct"/>
            <w:tcBorders>
              <w:top w:val="single" w:color="000000" w:sz="6" w:space="0"/>
              <w:left w:val="single" w:color="000000" w:sz="6" w:space="0"/>
              <w:bottom w:val="single" w:color="000000" w:sz="6" w:space="0"/>
              <w:right w:val="single" w:color="000000" w:sz="6" w:space="0"/>
            </w:tcBorders>
            <w:vAlign w:val="center"/>
          </w:tcPr>
          <w:p>
            <w:pPr>
              <w:snapToGrid w:val="0"/>
              <w:jc w:val="center"/>
              <w:rPr>
                <w:rFonts w:ascii="仿宋_GB2312" w:hAnsi="宋体"/>
                <w:bCs/>
                <w:spacing w:val="12"/>
                <w:sz w:val="22"/>
                <w:szCs w:val="21"/>
                <w:highlight w:val="none"/>
              </w:rPr>
            </w:pPr>
            <w:r>
              <w:rPr>
                <w:rFonts w:hint="eastAsia" w:ascii="仿宋_GB2312" w:hAnsi="宋体"/>
                <w:bCs/>
                <w:spacing w:val="12"/>
                <w:sz w:val="22"/>
                <w:szCs w:val="21"/>
                <w:highlight w:val="none"/>
                <w:u w:val="single"/>
              </w:rPr>
              <w:t xml:space="preserve">    </w:t>
            </w:r>
            <w:r>
              <w:rPr>
                <w:rFonts w:hint="eastAsia" w:ascii="仿宋_GB2312" w:hAnsi="宋体"/>
                <w:bCs/>
                <w:spacing w:val="12"/>
                <w:sz w:val="22"/>
                <w:szCs w:val="21"/>
                <w:highlight w:val="none"/>
              </w:rPr>
              <w:t>万元</w:t>
            </w:r>
          </w:p>
        </w:tc>
        <w:tc>
          <w:tcPr>
            <w:tcW w:w="845" w:type="pct"/>
            <w:tcBorders>
              <w:top w:val="single" w:color="000000" w:sz="6" w:space="0"/>
              <w:left w:val="single" w:color="000000" w:sz="6" w:space="0"/>
              <w:bottom w:val="single" w:color="000000" w:sz="6" w:space="0"/>
            </w:tcBorders>
            <w:vAlign w:val="center"/>
          </w:tcPr>
          <w:p>
            <w:pPr>
              <w:snapToGrid w:val="0"/>
              <w:ind w:firstLine="488" w:firstLineChars="200"/>
              <w:jc w:val="left"/>
              <w:rPr>
                <w:rFonts w:ascii="仿宋_GB2312" w:hAnsi="宋体"/>
                <w:bCs/>
                <w:spacing w:val="12"/>
                <w:sz w:val="22"/>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950" w:type="pct"/>
            <w:tcBorders>
              <w:top w:val="single" w:color="000000" w:sz="6" w:space="0"/>
              <w:bottom w:val="single" w:color="000000" w:sz="12" w:space="0"/>
              <w:right w:val="single" w:color="000000" w:sz="6" w:space="0"/>
            </w:tcBorders>
            <w:vAlign w:val="center"/>
          </w:tcPr>
          <w:p>
            <w:pPr>
              <w:snapToGrid w:val="0"/>
              <w:jc w:val="center"/>
              <w:rPr>
                <w:rFonts w:ascii="仿宋_GB2312" w:hAnsi="宋体"/>
                <w:bCs/>
                <w:spacing w:val="12"/>
                <w:sz w:val="22"/>
                <w:szCs w:val="21"/>
                <w:highlight w:val="none"/>
              </w:rPr>
            </w:pPr>
            <w:r>
              <w:rPr>
                <w:rFonts w:hint="eastAsia" w:ascii="仿宋_GB2312" w:hAnsi="宋体"/>
                <w:bCs/>
                <w:spacing w:val="12"/>
                <w:sz w:val="22"/>
                <w:szCs w:val="21"/>
                <w:highlight w:val="none"/>
              </w:rPr>
              <w:t>国内一般水平</w:t>
            </w:r>
          </w:p>
        </w:tc>
        <w:tc>
          <w:tcPr>
            <w:tcW w:w="500" w:type="pct"/>
            <w:tcBorders>
              <w:top w:val="single" w:color="000000" w:sz="6" w:space="0"/>
              <w:left w:val="single" w:color="000000" w:sz="6" w:space="0"/>
              <w:bottom w:val="single" w:color="000000" w:sz="12" w:space="0"/>
              <w:right w:val="single" w:color="000000" w:sz="6" w:space="0"/>
            </w:tcBorders>
            <w:vAlign w:val="center"/>
          </w:tcPr>
          <w:p>
            <w:pPr>
              <w:snapToGrid w:val="0"/>
              <w:jc w:val="center"/>
              <w:rPr>
                <w:rFonts w:ascii="仿宋_GB2312" w:hAnsi="宋体"/>
                <w:bCs/>
                <w:spacing w:val="12"/>
                <w:sz w:val="22"/>
                <w:szCs w:val="21"/>
                <w:highlight w:val="none"/>
              </w:rPr>
            </w:pPr>
            <w:r>
              <w:rPr>
                <w:rFonts w:hint="eastAsia" w:ascii="仿宋_GB2312" w:hAnsi="宋体"/>
                <w:bCs/>
                <w:spacing w:val="12"/>
                <w:sz w:val="22"/>
                <w:szCs w:val="21"/>
                <w:highlight w:val="none"/>
              </w:rPr>
              <w:t>□</w:t>
            </w:r>
          </w:p>
        </w:tc>
        <w:tc>
          <w:tcPr>
            <w:tcW w:w="901" w:type="pct"/>
            <w:vMerge w:val="continue"/>
            <w:tcBorders>
              <w:top w:val="single" w:color="000000" w:sz="6" w:space="0"/>
              <w:left w:val="single" w:color="000000" w:sz="6" w:space="0"/>
              <w:bottom w:val="single" w:color="000000" w:sz="12" w:space="0"/>
              <w:right w:val="single" w:color="000000" w:sz="12" w:space="0"/>
            </w:tcBorders>
            <w:vAlign w:val="center"/>
          </w:tcPr>
          <w:p>
            <w:pPr>
              <w:snapToGrid w:val="0"/>
              <w:jc w:val="left"/>
              <w:rPr>
                <w:rFonts w:ascii="仿宋_GB2312" w:hAnsi="宋体"/>
                <w:bCs/>
                <w:spacing w:val="12"/>
                <w:sz w:val="22"/>
                <w:szCs w:val="21"/>
                <w:highlight w:val="none"/>
              </w:rPr>
            </w:pPr>
          </w:p>
        </w:tc>
        <w:tc>
          <w:tcPr>
            <w:tcW w:w="1201" w:type="pct"/>
            <w:tcBorders>
              <w:top w:val="single" w:color="000000" w:sz="6" w:space="0"/>
              <w:left w:val="single" w:color="000000" w:sz="12" w:space="0"/>
              <w:bottom w:val="single" w:color="000000" w:sz="12" w:space="0"/>
              <w:right w:val="single" w:color="000000" w:sz="6" w:space="0"/>
            </w:tcBorders>
            <w:vAlign w:val="center"/>
          </w:tcPr>
          <w:p>
            <w:pPr>
              <w:snapToGrid w:val="0"/>
              <w:jc w:val="center"/>
              <w:rPr>
                <w:rFonts w:ascii="仿宋_GB2312" w:hAnsi="宋体"/>
                <w:bCs/>
                <w:spacing w:val="12"/>
                <w:sz w:val="22"/>
                <w:szCs w:val="21"/>
                <w:highlight w:val="none"/>
              </w:rPr>
            </w:pPr>
            <w:r>
              <w:rPr>
                <w:rFonts w:hint="eastAsia" w:ascii="仿宋_GB2312" w:hAnsi="宋体"/>
                <w:bCs/>
                <w:spacing w:val="12"/>
                <w:sz w:val="22"/>
                <w:szCs w:val="21"/>
                <w:highlight w:val="none"/>
              </w:rPr>
              <w:t>科技成果应用案例数量</w:t>
            </w:r>
          </w:p>
        </w:tc>
        <w:tc>
          <w:tcPr>
            <w:tcW w:w="600" w:type="pct"/>
            <w:tcBorders>
              <w:top w:val="single" w:color="000000" w:sz="6" w:space="0"/>
              <w:left w:val="single" w:color="000000" w:sz="6" w:space="0"/>
              <w:bottom w:val="single" w:color="000000" w:sz="12" w:space="0"/>
              <w:right w:val="single" w:color="000000" w:sz="6" w:space="0"/>
            </w:tcBorders>
            <w:vAlign w:val="center"/>
          </w:tcPr>
          <w:p>
            <w:pPr>
              <w:snapToGrid w:val="0"/>
              <w:jc w:val="center"/>
              <w:rPr>
                <w:rFonts w:ascii="仿宋_GB2312" w:hAnsi="宋体"/>
                <w:bCs/>
                <w:spacing w:val="12"/>
                <w:sz w:val="22"/>
                <w:szCs w:val="21"/>
                <w:highlight w:val="none"/>
              </w:rPr>
            </w:pPr>
            <w:r>
              <w:rPr>
                <w:rFonts w:hint="eastAsia" w:ascii="仿宋_GB2312" w:hAnsi="宋体"/>
                <w:bCs/>
                <w:spacing w:val="12"/>
                <w:sz w:val="22"/>
                <w:szCs w:val="21"/>
                <w:highlight w:val="none"/>
                <w:u w:val="single"/>
              </w:rPr>
              <w:t xml:space="preserve">      </w:t>
            </w:r>
            <w:r>
              <w:rPr>
                <w:rFonts w:hint="eastAsia" w:ascii="仿宋_GB2312" w:hAnsi="宋体"/>
                <w:bCs/>
                <w:spacing w:val="12"/>
                <w:sz w:val="22"/>
                <w:szCs w:val="21"/>
                <w:highlight w:val="none"/>
              </w:rPr>
              <w:t>项</w:t>
            </w:r>
          </w:p>
        </w:tc>
        <w:tc>
          <w:tcPr>
            <w:tcW w:w="845" w:type="pct"/>
            <w:tcBorders>
              <w:top w:val="single" w:color="000000" w:sz="6" w:space="0"/>
              <w:left w:val="single" w:color="000000" w:sz="6" w:space="0"/>
              <w:bottom w:val="single" w:color="000000" w:sz="12" w:space="0"/>
            </w:tcBorders>
            <w:vAlign w:val="center"/>
          </w:tcPr>
          <w:p>
            <w:pPr>
              <w:snapToGrid w:val="0"/>
              <w:jc w:val="left"/>
              <w:rPr>
                <w:rFonts w:ascii="仿宋_GB2312" w:hAnsi="宋体"/>
                <w:bCs/>
                <w:spacing w:val="12"/>
                <w:sz w:val="22"/>
                <w:szCs w:val="21"/>
                <w:highlight w:val="none"/>
              </w:rPr>
            </w:pPr>
            <w:r>
              <w:rPr>
                <w:rFonts w:hint="eastAsia" w:ascii="仿宋_GB2312" w:hAnsi="宋体"/>
                <w:bCs/>
                <w:spacing w:val="12"/>
                <w:sz w:val="22"/>
                <w:szCs w:val="21"/>
                <w:highlight w:val="non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2352" w:type="pct"/>
            <w:gridSpan w:val="3"/>
            <w:tcBorders>
              <w:top w:val="single" w:color="000000" w:sz="12" w:space="0"/>
              <w:bottom w:val="single" w:color="000000" w:sz="6" w:space="0"/>
              <w:right w:val="single" w:color="000000" w:sz="12" w:space="0"/>
            </w:tcBorders>
            <w:vAlign w:val="center"/>
          </w:tcPr>
          <w:p>
            <w:pPr>
              <w:snapToGrid w:val="0"/>
              <w:jc w:val="center"/>
              <w:rPr>
                <w:rFonts w:hint="eastAsia" w:ascii="仿宋_GB2312" w:hAnsi="宋体" w:eastAsia="仿宋_GB2312"/>
                <w:b/>
                <w:bCs/>
                <w:spacing w:val="12"/>
                <w:sz w:val="22"/>
                <w:szCs w:val="21"/>
                <w:highlight w:val="none"/>
                <w:lang w:val="en-US" w:eastAsia="zh-CN"/>
              </w:rPr>
            </w:pPr>
            <w:r>
              <w:rPr>
                <w:rFonts w:hint="eastAsia" w:ascii="仿宋_GB2312" w:hAnsi="宋体"/>
                <w:b/>
                <w:bCs/>
                <w:spacing w:val="12"/>
                <w:sz w:val="22"/>
                <w:szCs w:val="21"/>
                <w:highlight w:val="none"/>
              </w:rPr>
              <w:t>知识产权获得情况</w:t>
            </w:r>
          </w:p>
        </w:tc>
        <w:tc>
          <w:tcPr>
            <w:tcW w:w="2647" w:type="pct"/>
            <w:gridSpan w:val="3"/>
            <w:tcBorders>
              <w:top w:val="single" w:color="000000" w:sz="12" w:space="0"/>
              <w:left w:val="single" w:color="000000" w:sz="12" w:space="0"/>
              <w:bottom w:val="single" w:color="000000" w:sz="6" w:space="0"/>
            </w:tcBorders>
            <w:vAlign w:val="center"/>
          </w:tcPr>
          <w:p>
            <w:pPr>
              <w:snapToGrid w:val="0"/>
              <w:jc w:val="center"/>
              <w:rPr>
                <w:rFonts w:ascii="仿宋_GB2312" w:hAnsi="宋体"/>
                <w:b/>
                <w:bCs/>
                <w:spacing w:val="12"/>
                <w:sz w:val="22"/>
                <w:szCs w:val="21"/>
                <w:highlight w:val="none"/>
              </w:rPr>
            </w:pPr>
            <w:r>
              <w:rPr>
                <w:rFonts w:hint="eastAsia" w:ascii="仿宋_GB2312" w:hAnsi="宋体"/>
                <w:b/>
                <w:bCs/>
                <w:spacing w:val="12"/>
                <w:sz w:val="22"/>
                <w:szCs w:val="21"/>
                <w:highlight w:val="none"/>
              </w:rPr>
              <w:t>论文发表情况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950" w:type="pct"/>
            <w:tcBorders>
              <w:top w:val="single" w:color="000000" w:sz="6" w:space="0"/>
              <w:bottom w:val="single" w:color="000000" w:sz="6" w:space="0"/>
            </w:tcBorders>
            <w:vAlign w:val="center"/>
          </w:tcPr>
          <w:p>
            <w:pPr>
              <w:snapToGrid w:val="0"/>
              <w:jc w:val="center"/>
              <w:rPr>
                <w:rFonts w:ascii="仿宋_GB2312" w:hAnsi="宋体"/>
                <w:bCs/>
                <w:spacing w:val="12"/>
                <w:sz w:val="22"/>
                <w:szCs w:val="21"/>
                <w:highlight w:val="none"/>
              </w:rPr>
            </w:pPr>
            <w:r>
              <w:rPr>
                <w:rFonts w:hint="eastAsia" w:ascii="仿宋_GB2312" w:hAnsi="宋体"/>
                <w:bCs/>
                <w:spacing w:val="12"/>
                <w:sz w:val="22"/>
                <w:szCs w:val="21"/>
                <w:highlight w:val="none"/>
              </w:rPr>
              <w:t>内容</w:t>
            </w:r>
          </w:p>
        </w:tc>
        <w:tc>
          <w:tcPr>
            <w:tcW w:w="500" w:type="pct"/>
            <w:tcBorders>
              <w:top w:val="single" w:color="000000" w:sz="6" w:space="0"/>
              <w:bottom w:val="single" w:color="000000" w:sz="6" w:space="0"/>
            </w:tcBorders>
            <w:vAlign w:val="center"/>
          </w:tcPr>
          <w:p>
            <w:pPr>
              <w:snapToGrid w:val="0"/>
              <w:jc w:val="center"/>
              <w:rPr>
                <w:rFonts w:ascii="仿宋_GB2312" w:hAnsi="宋体"/>
                <w:bCs/>
                <w:spacing w:val="12"/>
                <w:sz w:val="22"/>
                <w:szCs w:val="21"/>
                <w:highlight w:val="none"/>
              </w:rPr>
            </w:pPr>
            <w:r>
              <w:rPr>
                <w:rFonts w:hint="eastAsia" w:ascii="仿宋_GB2312" w:hAnsi="宋体"/>
                <w:bCs/>
                <w:spacing w:val="12"/>
                <w:sz w:val="22"/>
                <w:szCs w:val="21"/>
                <w:highlight w:val="none"/>
              </w:rPr>
              <w:t>数量</w:t>
            </w:r>
          </w:p>
        </w:tc>
        <w:tc>
          <w:tcPr>
            <w:tcW w:w="901" w:type="pct"/>
            <w:tcBorders>
              <w:top w:val="single" w:color="000000" w:sz="6" w:space="0"/>
              <w:bottom w:val="single" w:color="000000" w:sz="6" w:space="0"/>
              <w:right w:val="single" w:color="000000" w:sz="12" w:space="0"/>
            </w:tcBorders>
            <w:vAlign w:val="center"/>
          </w:tcPr>
          <w:p>
            <w:pPr>
              <w:snapToGrid w:val="0"/>
              <w:jc w:val="center"/>
              <w:rPr>
                <w:rFonts w:hint="eastAsia" w:ascii="仿宋_GB2312" w:hAnsi="宋体" w:eastAsia="仿宋_GB2312"/>
                <w:bCs/>
                <w:spacing w:val="12"/>
                <w:sz w:val="22"/>
                <w:szCs w:val="21"/>
                <w:highlight w:val="none"/>
                <w:lang w:eastAsia="zh-CN"/>
              </w:rPr>
            </w:pPr>
            <w:r>
              <w:rPr>
                <w:rFonts w:hint="eastAsia" w:ascii="仿宋_GB2312" w:hAnsi="宋体"/>
                <w:bCs/>
                <w:spacing w:val="12"/>
                <w:sz w:val="22"/>
                <w:szCs w:val="21"/>
                <w:highlight w:val="none"/>
              </w:rPr>
              <w:t>佐证材料</w:t>
            </w:r>
          </w:p>
        </w:tc>
        <w:tc>
          <w:tcPr>
            <w:tcW w:w="1201" w:type="pct"/>
            <w:tcBorders>
              <w:top w:val="single" w:color="000000" w:sz="6" w:space="0"/>
              <w:left w:val="single" w:color="000000" w:sz="12" w:space="0"/>
              <w:bottom w:val="single" w:color="000000" w:sz="6" w:space="0"/>
            </w:tcBorders>
            <w:vAlign w:val="center"/>
          </w:tcPr>
          <w:p>
            <w:pPr>
              <w:snapToGrid w:val="0"/>
              <w:jc w:val="center"/>
              <w:rPr>
                <w:rFonts w:ascii="仿宋_GB2312" w:hAnsi="宋体"/>
                <w:bCs/>
                <w:spacing w:val="12"/>
                <w:sz w:val="22"/>
                <w:szCs w:val="21"/>
                <w:highlight w:val="none"/>
              </w:rPr>
            </w:pPr>
            <w:r>
              <w:rPr>
                <w:rFonts w:hint="eastAsia" w:ascii="仿宋_GB2312" w:hAnsi="宋体"/>
                <w:bCs/>
                <w:spacing w:val="12"/>
                <w:sz w:val="22"/>
                <w:szCs w:val="21"/>
                <w:highlight w:val="none"/>
              </w:rPr>
              <w:t>内容</w:t>
            </w:r>
          </w:p>
        </w:tc>
        <w:tc>
          <w:tcPr>
            <w:tcW w:w="600" w:type="pct"/>
            <w:tcBorders>
              <w:top w:val="single" w:color="000000" w:sz="6" w:space="0"/>
              <w:bottom w:val="single" w:color="000000" w:sz="6" w:space="0"/>
            </w:tcBorders>
            <w:vAlign w:val="center"/>
          </w:tcPr>
          <w:p>
            <w:pPr>
              <w:snapToGrid w:val="0"/>
              <w:jc w:val="center"/>
              <w:rPr>
                <w:rFonts w:ascii="仿宋_GB2312" w:hAnsi="宋体"/>
                <w:bCs/>
                <w:spacing w:val="12"/>
                <w:sz w:val="22"/>
                <w:szCs w:val="21"/>
                <w:highlight w:val="none"/>
              </w:rPr>
            </w:pPr>
            <w:r>
              <w:rPr>
                <w:rFonts w:hint="eastAsia" w:ascii="仿宋_GB2312" w:hAnsi="宋体"/>
                <w:bCs/>
                <w:spacing w:val="12"/>
                <w:sz w:val="22"/>
                <w:szCs w:val="21"/>
                <w:highlight w:val="none"/>
              </w:rPr>
              <w:t>数量</w:t>
            </w:r>
          </w:p>
        </w:tc>
        <w:tc>
          <w:tcPr>
            <w:tcW w:w="845" w:type="pct"/>
            <w:tcBorders>
              <w:top w:val="single" w:color="000000" w:sz="6" w:space="0"/>
              <w:bottom w:val="single" w:color="000000" w:sz="6" w:space="0"/>
            </w:tcBorders>
            <w:vAlign w:val="center"/>
          </w:tcPr>
          <w:p>
            <w:pPr>
              <w:snapToGrid w:val="0"/>
              <w:jc w:val="center"/>
              <w:rPr>
                <w:rFonts w:ascii="仿宋_GB2312" w:hAnsi="宋体"/>
                <w:bCs/>
                <w:spacing w:val="12"/>
                <w:sz w:val="22"/>
                <w:szCs w:val="21"/>
                <w:highlight w:val="none"/>
              </w:rPr>
            </w:pPr>
            <w:r>
              <w:rPr>
                <w:rFonts w:hint="eastAsia" w:ascii="仿宋_GB2312" w:hAnsi="宋体"/>
                <w:bCs/>
                <w:spacing w:val="12"/>
                <w:sz w:val="22"/>
                <w:szCs w:val="21"/>
                <w:highlight w:val="none"/>
              </w:rPr>
              <w:t>佐证材料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950" w:type="pct"/>
            <w:tcBorders>
              <w:top w:val="single" w:color="000000" w:sz="6" w:space="0"/>
              <w:bottom w:val="single" w:color="000000" w:sz="6" w:space="0"/>
            </w:tcBorders>
            <w:vAlign w:val="center"/>
          </w:tcPr>
          <w:p>
            <w:pPr>
              <w:snapToGrid w:val="0"/>
              <w:jc w:val="center"/>
              <w:rPr>
                <w:rFonts w:ascii="仿宋_GB2312" w:hAnsi="宋体"/>
                <w:bCs/>
                <w:spacing w:val="12"/>
                <w:sz w:val="22"/>
                <w:szCs w:val="21"/>
                <w:highlight w:val="none"/>
              </w:rPr>
            </w:pPr>
            <w:r>
              <w:rPr>
                <w:rFonts w:hint="eastAsia" w:ascii="仿宋_GB2312" w:hAnsi="宋体"/>
                <w:bCs/>
                <w:spacing w:val="12"/>
                <w:sz w:val="22"/>
                <w:szCs w:val="21"/>
                <w:highlight w:val="none"/>
              </w:rPr>
              <w:t>国家级专利奖数</w:t>
            </w:r>
          </w:p>
        </w:tc>
        <w:tc>
          <w:tcPr>
            <w:tcW w:w="500" w:type="pct"/>
            <w:tcBorders>
              <w:top w:val="single" w:color="000000" w:sz="6" w:space="0"/>
              <w:bottom w:val="single" w:color="000000" w:sz="6" w:space="0"/>
            </w:tcBorders>
            <w:vAlign w:val="center"/>
          </w:tcPr>
          <w:p>
            <w:pPr>
              <w:snapToGrid w:val="0"/>
              <w:jc w:val="left"/>
              <w:rPr>
                <w:rFonts w:ascii="仿宋_GB2312" w:hAnsi="宋体"/>
                <w:bCs/>
                <w:spacing w:val="12"/>
                <w:sz w:val="22"/>
                <w:szCs w:val="21"/>
                <w:highlight w:val="none"/>
              </w:rPr>
            </w:pPr>
            <w:r>
              <w:rPr>
                <w:rFonts w:hint="eastAsia" w:ascii="仿宋_GB2312" w:hAnsi="宋体"/>
                <w:bCs/>
                <w:spacing w:val="12"/>
                <w:sz w:val="22"/>
                <w:szCs w:val="21"/>
                <w:highlight w:val="none"/>
              </w:rPr>
              <w:t xml:space="preserve"> </w:t>
            </w:r>
            <w:r>
              <w:rPr>
                <w:rFonts w:hint="eastAsia" w:ascii="仿宋_GB2312" w:hAnsi="宋体"/>
                <w:bCs/>
                <w:spacing w:val="12"/>
                <w:sz w:val="22"/>
                <w:szCs w:val="21"/>
                <w:highlight w:val="none"/>
                <w:u w:val="single"/>
              </w:rPr>
              <w:t xml:space="preserve">     </w:t>
            </w:r>
            <w:r>
              <w:rPr>
                <w:rFonts w:hint="eastAsia" w:ascii="仿宋_GB2312" w:hAnsi="宋体"/>
                <w:bCs/>
                <w:spacing w:val="12"/>
                <w:sz w:val="22"/>
                <w:szCs w:val="21"/>
                <w:highlight w:val="none"/>
              </w:rPr>
              <w:t>项</w:t>
            </w:r>
          </w:p>
        </w:tc>
        <w:tc>
          <w:tcPr>
            <w:tcW w:w="901" w:type="pct"/>
            <w:tcBorders>
              <w:top w:val="single" w:color="000000" w:sz="6" w:space="0"/>
              <w:bottom w:val="single" w:color="000000" w:sz="6" w:space="0"/>
              <w:right w:val="single" w:color="000000" w:sz="12" w:space="0"/>
            </w:tcBorders>
            <w:vAlign w:val="center"/>
          </w:tcPr>
          <w:p>
            <w:pPr>
              <w:snapToGrid w:val="0"/>
              <w:jc w:val="center"/>
              <w:rPr>
                <w:rFonts w:ascii="仿宋_GB2312" w:hAnsi="宋体"/>
                <w:bCs/>
                <w:spacing w:val="12"/>
                <w:sz w:val="22"/>
                <w:szCs w:val="21"/>
                <w:highlight w:val="none"/>
              </w:rPr>
            </w:pPr>
          </w:p>
        </w:tc>
        <w:tc>
          <w:tcPr>
            <w:tcW w:w="1201" w:type="pct"/>
            <w:tcBorders>
              <w:top w:val="single" w:color="000000" w:sz="6" w:space="0"/>
              <w:left w:val="single" w:color="000000" w:sz="12" w:space="0"/>
              <w:bottom w:val="single" w:color="000000" w:sz="6" w:space="0"/>
            </w:tcBorders>
            <w:vAlign w:val="center"/>
          </w:tcPr>
          <w:p>
            <w:pPr>
              <w:snapToGrid w:val="0"/>
              <w:jc w:val="center"/>
              <w:rPr>
                <w:rFonts w:ascii="仿宋_GB2312" w:hAnsi="宋体"/>
                <w:bCs/>
                <w:spacing w:val="12"/>
                <w:sz w:val="22"/>
                <w:szCs w:val="21"/>
                <w:highlight w:val="none"/>
              </w:rPr>
            </w:pPr>
            <w:r>
              <w:rPr>
                <w:rFonts w:hint="eastAsia" w:ascii="仿宋_GB2312" w:hAnsi="宋体"/>
                <w:bCs/>
                <w:spacing w:val="12"/>
                <w:sz w:val="22"/>
                <w:szCs w:val="21"/>
                <w:highlight w:val="none"/>
              </w:rPr>
              <w:t>发表论文数（SCIIF&gt;5.0）</w:t>
            </w:r>
          </w:p>
        </w:tc>
        <w:tc>
          <w:tcPr>
            <w:tcW w:w="600" w:type="pct"/>
            <w:tcBorders>
              <w:top w:val="single" w:color="000000" w:sz="6" w:space="0"/>
              <w:bottom w:val="single" w:color="000000" w:sz="6" w:space="0"/>
            </w:tcBorders>
            <w:vAlign w:val="center"/>
          </w:tcPr>
          <w:p>
            <w:pPr>
              <w:snapToGrid w:val="0"/>
              <w:jc w:val="left"/>
              <w:rPr>
                <w:rFonts w:ascii="仿宋_GB2312" w:hAnsi="宋体"/>
                <w:bCs/>
                <w:spacing w:val="12"/>
                <w:sz w:val="22"/>
                <w:szCs w:val="21"/>
                <w:highlight w:val="none"/>
              </w:rPr>
            </w:pPr>
            <w:r>
              <w:rPr>
                <w:rFonts w:hint="eastAsia" w:ascii="仿宋_GB2312" w:hAnsi="宋体"/>
                <w:bCs/>
                <w:spacing w:val="12"/>
                <w:sz w:val="22"/>
                <w:szCs w:val="21"/>
                <w:highlight w:val="none"/>
              </w:rPr>
              <w:t xml:space="preserve">  </w:t>
            </w:r>
            <w:r>
              <w:rPr>
                <w:rFonts w:hint="eastAsia" w:ascii="仿宋_GB2312" w:hAnsi="宋体"/>
                <w:bCs/>
                <w:spacing w:val="12"/>
                <w:sz w:val="22"/>
                <w:szCs w:val="21"/>
                <w:highlight w:val="none"/>
                <w:u w:val="single"/>
              </w:rPr>
              <w:t xml:space="preserve">    </w:t>
            </w:r>
            <w:r>
              <w:rPr>
                <w:rFonts w:hint="eastAsia" w:ascii="仿宋_GB2312" w:hAnsi="宋体"/>
                <w:bCs/>
                <w:spacing w:val="12"/>
                <w:sz w:val="22"/>
                <w:szCs w:val="21"/>
                <w:highlight w:val="none"/>
              </w:rPr>
              <w:t>篇</w:t>
            </w:r>
          </w:p>
        </w:tc>
        <w:tc>
          <w:tcPr>
            <w:tcW w:w="845" w:type="pct"/>
            <w:tcBorders>
              <w:top w:val="single" w:color="000000" w:sz="6" w:space="0"/>
              <w:bottom w:val="single" w:color="000000" w:sz="6" w:space="0"/>
            </w:tcBorders>
            <w:vAlign w:val="center"/>
          </w:tcPr>
          <w:p>
            <w:pPr>
              <w:snapToGrid w:val="0"/>
              <w:jc w:val="center"/>
              <w:rPr>
                <w:rFonts w:ascii="仿宋_GB2312" w:hAnsi="宋体"/>
                <w:bCs/>
                <w:spacing w:val="12"/>
                <w:sz w:val="22"/>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950" w:type="pct"/>
            <w:tcBorders>
              <w:top w:val="single" w:color="000000" w:sz="6" w:space="0"/>
              <w:bottom w:val="single" w:color="000000" w:sz="6" w:space="0"/>
            </w:tcBorders>
            <w:vAlign w:val="center"/>
          </w:tcPr>
          <w:p>
            <w:pPr>
              <w:snapToGrid w:val="0"/>
              <w:jc w:val="center"/>
              <w:rPr>
                <w:rFonts w:ascii="仿宋_GB2312" w:hAnsi="宋体"/>
                <w:bCs/>
                <w:spacing w:val="12"/>
                <w:sz w:val="22"/>
                <w:szCs w:val="21"/>
                <w:highlight w:val="none"/>
              </w:rPr>
            </w:pPr>
            <w:r>
              <w:rPr>
                <w:rFonts w:hint="eastAsia" w:ascii="仿宋_GB2312" w:hAnsi="宋体"/>
                <w:bCs/>
                <w:spacing w:val="12"/>
                <w:sz w:val="22"/>
                <w:szCs w:val="21"/>
                <w:highlight w:val="none"/>
              </w:rPr>
              <w:t>省级专利奖数</w:t>
            </w:r>
          </w:p>
        </w:tc>
        <w:tc>
          <w:tcPr>
            <w:tcW w:w="500" w:type="pct"/>
            <w:tcBorders>
              <w:top w:val="single" w:color="000000" w:sz="6" w:space="0"/>
              <w:bottom w:val="single" w:color="000000" w:sz="6" w:space="0"/>
            </w:tcBorders>
          </w:tcPr>
          <w:p>
            <w:pPr>
              <w:rPr>
                <w:rFonts w:ascii="仿宋_GB2312" w:hAnsi="宋体"/>
                <w:bCs/>
                <w:spacing w:val="12"/>
                <w:sz w:val="22"/>
                <w:szCs w:val="21"/>
                <w:highlight w:val="none"/>
                <w:u w:val="single"/>
              </w:rPr>
            </w:pPr>
            <w:r>
              <w:rPr>
                <w:rFonts w:hint="eastAsia" w:ascii="仿宋_GB2312" w:hAnsi="宋体"/>
                <w:bCs/>
                <w:spacing w:val="12"/>
                <w:sz w:val="22"/>
                <w:szCs w:val="21"/>
                <w:highlight w:val="none"/>
              </w:rPr>
              <w:t xml:space="preserve"> </w:t>
            </w:r>
            <w:r>
              <w:rPr>
                <w:rFonts w:hint="eastAsia" w:ascii="仿宋_GB2312" w:hAnsi="宋体"/>
                <w:bCs/>
                <w:spacing w:val="12"/>
                <w:sz w:val="22"/>
                <w:szCs w:val="21"/>
                <w:highlight w:val="none"/>
                <w:u w:val="single"/>
              </w:rPr>
              <w:t xml:space="preserve">     </w:t>
            </w:r>
            <w:r>
              <w:rPr>
                <w:rFonts w:hint="eastAsia" w:ascii="仿宋_GB2312" w:hAnsi="宋体"/>
                <w:bCs/>
                <w:spacing w:val="12"/>
                <w:sz w:val="22"/>
                <w:szCs w:val="21"/>
                <w:highlight w:val="none"/>
              </w:rPr>
              <w:t>项</w:t>
            </w:r>
          </w:p>
        </w:tc>
        <w:tc>
          <w:tcPr>
            <w:tcW w:w="901" w:type="pct"/>
            <w:tcBorders>
              <w:top w:val="single" w:color="000000" w:sz="6" w:space="0"/>
              <w:bottom w:val="single" w:color="000000" w:sz="6" w:space="0"/>
              <w:right w:val="single" w:color="000000" w:sz="12" w:space="0"/>
            </w:tcBorders>
            <w:vAlign w:val="center"/>
          </w:tcPr>
          <w:p>
            <w:pPr>
              <w:snapToGrid w:val="0"/>
              <w:jc w:val="center"/>
              <w:rPr>
                <w:rFonts w:ascii="仿宋_GB2312" w:hAnsi="宋体"/>
                <w:bCs/>
                <w:spacing w:val="12"/>
                <w:sz w:val="22"/>
                <w:szCs w:val="21"/>
                <w:highlight w:val="none"/>
              </w:rPr>
            </w:pPr>
          </w:p>
        </w:tc>
        <w:tc>
          <w:tcPr>
            <w:tcW w:w="1201" w:type="pct"/>
            <w:tcBorders>
              <w:top w:val="single" w:color="000000" w:sz="6" w:space="0"/>
              <w:left w:val="single" w:color="000000" w:sz="12" w:space="0"/>
              <w:bottom w:val="single" w:color="000000" w:sz="6" w:space="0"/>
            </w:tcBorders>
            <w:vAlign w:val="center"/>
          </w:tcPr>
          <w:p>
            <w:pPr>
              <w:snapToGrid w:val="0"/>
              <w:jc w:val="center"/>
              <w:rPr>
                <w:rFonts w:ascii="仿宋_GB2312" w:hAnsi="宋体"/>
                <w:bCs/>
                <w:spacing w:val="12"/>
                <w:sz w:val="22"/>
                <w:szCs w:val="21"/>
                <w:highlight w:val="none"/>
              </w:rPr>
            </w:pPr>
            <w:r>
              <w:rPr>
                <w:rFonts w:hint="eastAsia" w:ascii="仿宋_GB2312" w:hAnsi="宋体"/>
                <w:bCs/>
                <w:spacing w:val="12"/>
                <w:sz w:val="22"/>
                <w:szCs w:val="21"/>
                <w:highlight w:val="none"/>
              </w:rPr>
              <w:t>发表论文数（SCIIF&lt;5.0）</w:t>
            </w:r>
          </w:p>
        </w:tc>
        <w:tc>
          <w:tcPr>
            <w:tcW w:w="600" w:type="pct"/>
            <w:tcBorders>
              <w:top w:val="single" w:color="000000" w:sz="6" w:space="0"/>
              <w:bottom w:val="single" w:color="000000" w:sz="6" w:space="0"/>
            </w:tcBorders>
            <w:vAlign w:val="center"/>
          </w:tcPr>
          <w:p>
            <w:pPr>
              <w:snapToGrid w:val="0"/>
              <w:jc w:val="left"/>
              <w:rPr>
                <w:rFonts w:ascii="仿宋_GB2312" w:hAnsi="宋体"/>
                <w:bCs/>
                <w:spacing w:val="12"/>
                <w:sz w:val="22"/>
                <w:szCs w:val="21"/>
                <w:highlight w:val="none"/>
              </w:rPr>
            </w:pPr>
            <w:r>
              <w:rPr>
                <w:rFonts w:hint="eastAsia" w:ascii="仿宋_GB2312" w:hAnsi="宋体"/>
                <w:bCs/>
                <w:spacing w:val="12"/>
                <w:sz w:val="22"/>
                <w:szCs w:val="21"/>
                <w:highlight w:val="none"/>
              </w:rPr>
              <w:t xml:space="preserve">  </w:t>
            </w:r>
            <w:r>
              <w:rPr>
                <w:rFonts w:hint="eastAsia" w:ascii="仿宋_GB2312" w:hAnsi="宋体"/>
                <w:bCs/>
                <w:spacing w:val="12"/>
                <w:sz w:val="22"/>
                <w:szCs w:val="21"/>
                <w:highlight w:val="none"/>
                <w:u w:val="single"/>
              </w:rPr>
              <w:t xml:space="preserve">    </w:t>
            </w:r>
            <w:r>
              <w:rPr>
                <w:rFonts w:hint="eastAsia" w:ascii="仿宋_GB2312" w:hAnsi="宋体"/>
                <w:bCs/>
                <w:spacing w:val="12"/>
                <w:sz w:val="22"/>
                <w:szCs w:val="21"/>
                <w:highlight w:val="none"/>
              </w:rPr>
              <w:t>篇</w:t>
            </w:r>
          </w:p>
        </w:tc>
        <w:tc>
          <w:tcPr>
            <w:tcW w:w="845" w:type="pct"/>
            <w:tcBorders>
              <w:top w:val="single" w:color="000000" w:sz="6" w:space="0"/>
              <w:bottom w:val="single" w:color="000000" w:sz="6" w:space="0"/>
            </w:tcBorders>
            <w:vAlign w:val="center"/>
          </w:tcPr>
          <w:p>
            <w:pPr>
              <w:snapToGrid w:val="0"/>
              <w:jc w:val="center"/>
              <w:rPr>
                <w:rFonts w:ascii="仿宋_GB2312" w:hAnsi="宋体"/>
                <w:bCs/>
                <w:spacing w:val="12"/>
                <w:sz w:val="22"/>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950" w:type="pct"/>
            <w:tcBorders>
              <w:top w:val="single" w:color="000000" w:sz="6" w:space="0"/>
              <w:bottom w:val="single" w:color="000000" w:sz="6" w:space="0"/>
            </w:tcBorders>
            <w:vAlign w:val="center"/>
          </w:tcPr>
          <w:p>
            <w:pPr>
              <w:snapToGrid w:val="0"/>
              <w:jc w:val="center"/>
              <w:rPr>
                <w:rFonts w:hint="eastAsia" w:ascii="仿宋_GB2312" w:hAnsi="宋体" w:eastAsia="仿宋_GB2312"/>
                <w:bCs/>
                <w:spacing w:val="12"/>
                <w:sz w:val="22"/>
                <w:szCs w:val="21"/>
                <w:highlight w:val="none"/>
                <w:lang w:eastAsia="zh-CN"/>
              </w:rPr>
            </w:pPr>
            <w:r>
              <w:rPr>
                <w:rFonts w:hint="eastAsia" w:ascii="仿宋_GB2312" w:hAnsi="宋体"/>
                <w:bCs/>
                <w:spacing w:val="12"/>
                <w:sz w:val="22"/>
                <w:szCs w:val="21"/>
                <w:highlight w:val="none"/>
              </w:rPr>
              <w:t>发明专利数</w:t>
            </w:r>
            <w:r>
              <w:rPr>
                <w:rFonts w:hint="eastAsia" w:ascii="仿宋_GB2312" w:hAnsi="宋体"/>
                <w:bCs/>
                <w:spacing w:val="12"/>
                <w:sz w:val="22"/>
                <w:szCs w:val="21"/>
                <w:highlight w:val="none"/>
                <w:lang w:eastAsia="zh-CN"/>
              </w:rPr>
              <w:t>（已授权）</w:t>
            </w:r>
          </w:p>
        </w:tc>
        <w:tc>
          <w:tcPr>
            <w:tcW w:w="500" w:type="pct"/>
            <w:tcBorders>
              <w:top w:val="single" w:color="000000" w:sz="6" w:space="0"/>
              <w:bottom w:val="single" w:color="000000" w:sz="6" w:space="0"/>
            </w:tcBorders>
          </w:tcPr>
          <w:p>
            <w:pPr>
              <w:rPr>
                <w:rFonts w:ascii="仿宋_GB2312" w:hAnsi="宋体"/>
                <w:bCs/>
                <w:spacing w:val="12"/>
                <w:sz w:val="22"/>
                <w:szCs w:val="21"/>
                <w:highlight w:val="none"/>
                <w:u w:val="single"/>
              </w:rPr>
            </w:pPr>
            <w:r>
              <w:rPr>
                <w:rFonts w:hint="eastAsia" w:ascii="仿宋_GB2312" w:hAnsi="宋体"/>
                <w:bCs/>
                <w:spacing w:val="12"/>
                <w:sz w:val="22"/>
                <w:szCs w:val="21"/>
                <w:highlight w:val="none"/>
              </w:rPr>
              <w:t xml:space="preserve"> </w:t>
            </w:r>
            <w:r>
              <w:rPr>
                <w:rFonts w:hint="eastAsia" w:ascii="仿宋_GB2312" w:hAnsi="宋体"/>
                <w:bCs/>
                <w:spacing w:val="12"/>
                <w:sz w:val="22"/>
                <w:szCs w:val="21"/>
                <w:highlight w:val="none"/>
                <w:u w:val="single"/>
              </w:rPr>
              <w:t xml:space="preserve">     </w:t>
            </w:r>
            <w:r>
              <w:rPr>
                <w:rFonts w:hint="eastAsia" w:ascii="仿宋_GB2312" w:hAnsi="宋体"/>
                <w:bCs/>
                <w:spacing w:val="12"/>
                <w:sz w:val="22"/>
                <w:szCs w:val="21"/>
                <w:highlight w:val="none"/>
              </w:rPr>
              <w:t>项</w:t>
            </w:r>
          </w:p>
        </w:tc>
        <w:tc>
          <w:tcPr>
            <w:tcW w:w="901" w:type="pct"/>
            <w:tcBorders>
              <w:top w:val="single" w:color="000000" w:sz="6" w:space="0"/>
              <w:bottom w:val="single" w:color="000000" w:sz="6" w:space="0"/>
              <w:right w:val="single" w:color="000000" w:sz="12" w:space="0"/>
            </w:tcBorders>
            <w:vAlign w:val="center"/>
          </w:tcPr>
          <w:p>
            <w:pPr>
              <w:snapToGrid w:val="0"/>
              <w:jc w:val="center"/>
              <w:rPr>
                <w:rFonts w:ascii="仿宋_GB2312" w:hAnsi="宋体"/>
                <w:bCs/>
                <w:spacing w:val="12"/>
                <w:sz w:val="22"/>
                <w:szCs w:val="21"/>
                <w:highlight w:val="none"/>
              </w:rPr>
            </w:pPr>
          </w:p>
        </w:tc>
        <w:tc>
          <w:tcPr>
            <w:tcW w:w="1201" w:type="pct"/>
            <w:tcBorders>
              <w:top w:val="single" w:color="000000" w:sz="6" w:space="0"/>
              <w:left w:val="single" w:color="000000" w:sz="12" w:space="0"/>
              <w:bottom w:val="single" w:color="000000" w:sz="6" w:space="0"/>
            </w:tcBorders>
            <w:vAlign w:val="center"/>
          </w:tcPr>
          <w:p>
            <w:pPr>
              <w:snapToGrid w:val="0"/>
              <w:jc w:val="center"/>
              <w:rPr>
                <w:rFonts w:ascii="仿宋_GB2312" w:hAnsi="宋体"/>
                <w:bCs/>
                <w:spacing w:val="12"/>
                <w:sz w:val="22"/>
                <w:szCs w:val="21"/>
                <w:highlight w:val="none"/>
              </w:rPr>
            </w:pPr>
            <w:r>
              <w:rPr>
                <w:rFonts w:hint="eastAsia" w:ascii="仿宋_GB2312" w:hAnsi="宋体"/>
                <w:bCs/>
                <w:spacing w:val="12"/>
                <w:sz w:val="22"/>
                <w:szCs w:val="21"/>
                <w:highlight w:val="none"/>
              </w:rPr>
              <w:t>发表论文（中文核心）、著作数</w:t>
            </w:r>
          </w:p>
        </w:tc>
        <w:tc>
          <w:tcPr>
            <w:tcW w:w="600" w:type="pct"/>
            <w:tcBorders>
              <w:top w:val="single" w:color="000000" w:sz="6" w:space="0"/>
              <w:bottom w:val="single" w:color="000000" w:sz="6" w:space="0"/>
            </w:tcBorders>
            <w:vAlign w:val="center"/>
          </w:tcPr>
          <w:p>
            <w:pPr>
              <w:snapToGrid w:val="0"/>
              <w:jc w:val="left"/>
              <w:rPr>
                <w:rFonts w:ascii="仿宋_GB2312" w:hAnsi="宋体"/>
                <w:bCs/>
                <w:spacing w:val="12"/>
                <w:sz w:val="22"/>
                <w:szCs w:val="21"/>
                <w:highlight w:val="none"/>
              </w:rPr>
            </w:pPr>
            <w:r>
              <w:rPr>
                <w:rFonts w:hint="eastAsia" w:ascii="仿宋_GB2312" w:hAnsi="宋体"/>
                <w:bCs/>
                <w:spacing w:val="12"/>
                <w:sz w:val="22"/>
                <w:szCs w:val="21"/>
                <w:highlight w:val="none"/>
              </w:rPr>
              <w:t xml:space="preserve">  </w:t>
            </w:r>
            <w:r>
              <w:rPr>
                <w:rFonts w:hint="eastAsia" w:ascii="仿宋_GB2312" w:hAnsi="宋体"/>
                <w:bCs/>
                <w:spacing w:val="12"/>
                <w:sz w:val="22"/>
                <w:szCs w:val="21"/>
                <w:highlight w:val="none"/>
                <w:u w:val="single"/>
              </w:rPr>
              <w:t xml:space="preserve">    </w:t>
            </w:r>
            <w:r>
              <w:rPr>
                <w:rFonts w:hint="eastAsia" w:ascii="仿宋_GB2312" w:hAnsi="宋体"/>
                <w:bCs/>
                <w:spacing w:val="12"/>
                <w:sz w:val="22"/>
                <w:szCs w:val="21"/>
                <w:highlight w:val="none"/>
              </w:rPr>
              <w:t>篇</w:t>
            </w:r>
          </w:p>
          <w:p>
            <w:pPr>
              <w:snapToGrid w:val="0"/>
              <w:jc w:val="left"/>
              <w:rPr>
                <w:rFonts w:ascii="仿宋_GB2312" w:hAnsi="宋体"/>
                <w:bCs/>
                <w:spacing w:val="12"/>
                <w:sz w:val="22"/>
                <w:szCs w:val="21"/>
                <w:highlight w:val="none"/>
              </w:rPr>
            </w:pPr>
            <w:r>
              <w:rPr>
                <w:rFonts w:hint="eastAsia" w:ascii="仿宋_GB2312" w:hAnsi="宋体"/>
                <w:bCs/>
                <w:spacing w:val="12"/>
                <w:sz w:val="22"/>
                <w:szCs w:val="21"/>
                <w:highlight w:val="none"/>
              </w:rPr>
              <w:t xml:space="preserve">  </w:t>
            </w:r>
            <w:r>
              <w:rPr>
                <w:rFonts w:hint="eastAsia" w:ascii="仿宋_GB2312" w:hAnsi="宋体"/>
                <w:bCs/>
                <w:spacing w:val="12"/>
                <w:sz w:val="22"/>
                <w:szCs w:val="21"/>
                <w:highlight w:val="none"/>
                <w:u w:val="single"/>
              </w:rPr>
              <w:t xml:space="preserve">    </w:t>
            </w:r>
            <w:r>
              <w:rPr>
                <w:rFonts w:hint="eastAsia" w:ascii="仿宋_GB2312" w:hAnsi="宋体"/>
                <w:bCs/>
                <w:spacing w:val="12"/>
                <w:sz w:val="22"/>
                <w:szCs w:val="21"/>
                <w:highlight w:val="none"/>
              </w:rPr>
              <w:t>本</w:t>
            </w:r>
          </w:p>
        </w:tc>
        <w:tc>
          <w:tcPr>
            <w:tcW w:w="845" w:type="pct"/>
            <w:tcBorders>
              <w:top w:val="single" w:color="000000" w:sz="6" w:space="0"/>
              <w:bottom w:val="single" w:color="000000" w:sz="6" w:space="0"/>
            </w:tcBorders>
            <w:vAlign w:val="center"/>
          </w:tcPr>
          <w:p>
            <w:pPr>
              <w:snapToGrid w:val="0"/>
              <w:jc w:val="center"/>
              <w:rPr>
                <w:rFonts w:ascii="仿宋_GB2312" w:hAnsi="宋体"/>
                <w:bCs/>
                <w:spacing w:val="12"/>
                <w:sz w:val="22"/>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950" w:type="pct"/>
            <w:tcBorders>
              <w:top w:val="single" w:color="000000" w:sz="6" w:space="0"/>
              <w:bottom w:val="single" w:color="000000" w:sz="12" w:space="0"/>
            </w:tcBorders>
            <w:vAlign w:val="center"/>
          </w:tcPr>
          <w:p>
            <w:pPr>
              <w:snapToGrid w:val="0"/>
              <w:jc w:val="center"/>
              <w:rPr>
                <w:rFonts w:hint="eastAsia" w:ascii="仿宋_GB2312" w:hAnsi="宋体" w:eastAsia="仿宋_GB2312"/>
                <w:bCs/>
                <w:spacing w:val="12"/>
                <w:sz w:val="22"/>
                <w:szCs w:val="21"/>
                <w:highlight w:val="none"/>
                <w:lang w:eastAsia="zh-CN"/>
              </w:rPr>
            </w:pPr>
            <w:r>
              <w:rPr>
                <w:rFonts w:hint="eastAsia" w:ascii="仿宋_GB2312" w:hAnsi="宋体"/>
                <w:bCs/>
                <w:spacing w:val="12"/>
                <w:sz w:val="20"/>
                <w:szCs w:val="18"/>
                <w:highlight w:val="none"/>
              </w:rPr>
              <w:t>实用新型专利数</w:t>
            </w:r>
            <w:r>
              <w:rPr>
                <w:rFonts w:hint="eastAsia" w:ascii="仿宋_GB2312" w:hAnsi="宋体"/>
                <w:bCs/>
                <w:spacing w:val="12"/>
                <w:sz w:val="20"/>
                <w:szCs w:val="18"/>
                <w:highlight w:val="none"/>
                <w:lang w:eastAsia="zh-CN"/>
              </w:rPr>
              <w:t>（已授权）</w:t>
            </w:r>
          </w:p>
        </w:tc>
        <w:tc>
          <w:tcPr>
            <w:tcW w:w="500" w:type="pct"/>
            <w:tcBorders>
              <w:top w:val="single" w:color="000000" w:sz="6" w:space="0"/>
              <w:bottom w:val="single" w:color="000000" w:sz="12" w:space="0"/>
            </w:tcBorders>
          </w:tcPr>
          <w:p>
            <w:pPr>
              <w:rPr>
                <w:rFonts w:ascii="仿宋_GB2312" w:hAnsi="宋体"/>
                <w:bCs/>
                <w:spacing w:val="12"/>
                <w:sz w:val="22"/>
                <w:szCs w:val="21"/>
                <w:highlight w:val="none"/>
                <w:u w:val="single"/>
              </w:rPr>
            </w:pPr>
            <w:r>
              <w:rPr>
                <w:rFonts w:hint="eastAsia" w:ascii="仿宋_GB2312" w:hAnsi="宋体"/>
                <w:bCs/>
                <w:spacing w:val="12"/>
                <w:sz w:val="22"/>
                <w:szCs w:val="21"/>
                <w:highlight w:val="none"/>
              </w:rPr>
              <w:t xml:space="preserve"> </w:t>
            </w:r>
            <w:r>
              <w:rPr>
                <w:rFonts w:hint="eastAsia" w:ascii="仿宋_GB2312" w:hAnsi="宋体"/>
                <w:bCs/>
                <w:spacing w:val="12"/>
                <w:sz w:val="22"/>
                <w:szCs w:val="21"/>
                <w:highlight w:val="none"/>
                <w:u w:val="single"/>
              </w:rPr>
              <w:t xml:space="preserve">     </w:t>
            </w:r>
            <w:r>
              <w:rPr>
                <w:rFonts w:hint="eastAsia" w:ascii="仿宋_GB2312" w:hAnsi="宋体"/>
                <w:bCs/>
                <w:spacing w:val="12"/>
                <w:sz w:val="22"/>
                <w:szCs w:val="21"/>
                <w:highlight w:val="none"/>
              </w:rPr>
              <w:t>项</w:t>
            </w:r>
          </w:p>
        </w:tc>
        <w:tc>
          <w:tcPr>
            <w:tcW w:w="901" w:type="pct"/>
            <w:tcBorders>
              <w:top w:val="single" w:color="000000" w:sz="6" w:space="0"/>
              <w:bottom w:val="single" w:color="000000" w:sz="12" w:space="0"/>
              <w:right w:val="single" w:color="000000" w:sz="12" w:space="0"/>
            </w:tcBorders>
            <w:vAlign w:val="center"/>
          </w:tcPr>
          <w:p>
            <w:pPr>
              <w:snapToGrid w:val="0"/>
              <w:jc w:val="center"/>
              <w:rPr>
                <w:rFonts w:ascii="仿宋_GB2312" w:hAnsi="宋体"/>
                <w:bCs/>
                <w:spacing w:val="12"/>
                <w:sz w:val="22"/>
                <w:szCs w:val="21"/>
                <w:highlight w:val="none"/>
              </w:rPr>
            </w:pPr>
          </w:p>
        </w:tc>
        <w:tc>
          <w:tcPr>
            <w:tcW w:w="1201" w:type="pct"/>
            <w:tcBorders>
              <w:top w:val="single" w:color="000000" w:sz="6" w:space="0"/>
              <w:left w:val="single" w:color="000000" w:sz="12" w:space="0"/>
              <w:bottom w:val="single" w:color="000000" w:sz="12" w:space="0"/>
            </w:tcBorders>
            <w:vAlign w:val="center"/>
          </w:tcPr>
          <w:p>
            <w:pPr>
              <w:snapToGrid w:val="0"/>
              <w:jc w:val="center"/>
              <w:rPr>
                <w:rFonts w:ascii="仿宋_GB2312" w:hAnsi="宋体"/>
                <w:bCs/>
                <w:spacing w:val="12"/>
                <w:sz w:val="22"/>
                <w:szCs w:val="21"/>
                <w:highlight w:val="none"/>
              </w:rPr>
            </w:pPr>
            <w:r>
              <w:rPr>
                <w:rFonts w:hint="eastAsia" w:ascii="仿宋_GB2312" w:hAnsi="宋体"/>
                <w:bCs/>
                <w:spacing w:val="12"/>
                <w:sz w:val="22"/>
                <w:szCs w:val="21"/>
                <w:highlight w:val="none"/>
              </w:rPr>
              <w:t>发表论文数（一般期刊）</w:t>
            </w:r>
          </w:p>
        </w:tc>
        <w:tc>
          <w:tcPr>
            <w:tcW w:w="600" w:type="pct"/>
            <w:tcBorders>
              <w:top w:val="single" w:color="000000" w:sz="6" w:space="0"/>
              <w:bottom w:val="single" w:color="000000" w:sz="12" w:space="0"/>
            </w:tcBorders>
            <w:vAlign w:val="center"/>
          </w:tcPr>
          <w:p>
            <w:pPr>
              <w:snapToGrid w:val="0"/>
              <w:jc w:val="left"/>
              <w:rPr>
                <w:rFonts w:ascii="仿宋_GB2312" w:hAnsi="宋体"/>
                <w:bCs/>
                <w:spacing w:val="12"/>
                <w:sz w:val="22"/>
                <w:szCs w:val="21"/>
                <w:highlight w:val="none"/>
              </w:rPr>
            </w:pPr>
            <w:r>
              <w:rPr>
                <w:rFonts w:hint="eastAsia" w:ascii="仿宋_GB2312" w:hAnsi="宋体"/>
                <w:bCs/>
                <w:spacing w:val="12"/>
                <w:sz w:val="22"/>
                <w:szCs w:val="21"/>
                <w:highlight w:val="none"/>
              </w:rPr>
              <w:t xml:space="preserve">  </w:t>
            </w:r>
            <w:r>
              <w:rPr>
                <w:rFonts w:hint="eastAsia" w:ascii="仿宋_GB2312" w:hAnsi="宋体"/>
                <w:bCs/>
                <w:spacing w:val="12"/>
                <w:sz w:val="22"/>
                <w:szCs w:val="21"/>
                <w:highlight w:val="none"/>
                <w:u w:val="single"/>
              </w:rPr>
              <w:t xml:space="preserve">    </w:t>
            </w:r>
            <w:r>
              <w:rPr>
                <w:rFonts w:hint="eastAsia" w:ascii="仿宋_GB2312" w:hAnsi="宋体"/>
                <w:bCs/>
                <w:spacing w:val="12"/>
                <w:sz w:val="22"/>
                <w:szCs w:val="21"/>
                <w:highlight w:val="none"/>
              </w:rPr>
              <w:t>篇</w:t>
            </w:r>
          </w:p>
        </w:tc>
        <w:tc>
          <w:tcPr>
            <w:tcW w:w="845" w:type="pct"/>
            <w:tcBorders>
              <w:top w:val="single" w:color="000000" w:sz="6" w:space="0"/>
              <w:bottom w:val="single" w:color="000000" w:sz="12" w:space="0"/>
            </w:tcBorders>
            <w:vAlign w:val="center"/>
          </w:tcPr>
          <w:p>
            <w:pPr>
              <w:snapToGrid w:val="0"/>
              <w:jc w:val="center"/>
              <w:rPr>
                <w:rFonts w:ascii="仿宋_GB2312" w:hAnsi="宋体"/>
                <w:bCs/>
                <w:spacing w:val="12"/>
                <w:sz w:val="22"/>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2352" w:type="pct"/>
            <w:gridSpan w:val="3"/>
            <w:tcBorders>
              <w:top w:val="single" w:color="000000" w:sz="12" w:space="0"/>
              <w:bottom w:val="single" w:color="000000" w:sz="6" w:space="0"/>
              <w:right w:val="single" w:color="000000" w:sz="12" w:space="0"/>
            </w:tcBorders>
            <w:vAlign w:val="center"/>
          </w:tcPr>
          <w:p>
            <w:pPr>
              <w:snapToGrid w:val="0"/>
              <w:jc w:val="center"/>
              <w:rPr>
                <w:rFonts w:ascii="仿宋_GB2312" w:hAnsi="宋体"/>
                <w:b/>
                <w:bCs/>
                <w:spacing w:val="12"/>
                <w:sz w:val="22"/>
                <w:szCs w:val="21"/>
                <w:highlight w:val="none"/>
              </w:rPr>
            </w:pPr>
            <w:r>
              <w:rPr>
                <w:rFonts w:hint="eastAsia" w:ascii="仿宋_GB2312" w:hAnsi="宋体"/>
                <w:b/>
                <w:bCs/>
                <w:spacing w:val="12"/>
                <w:sz w:val="22"/>
                <w:szCs w:val="21"/>
                <w:highlight w:val="none"/>
              </w:rPr>
              <w:t>转化、应用情况</w:t>
            </w:r>
          </w:p>
        </w:tc>
        <w:tc>
          <w:tcPr>
            <w:tcW w:w="2647" w:type="pct"/>
            <w:gridSpan w:val="3"/>
            <w:tcBorders>
              <w:top w:val="single" w:color="000000" w:sz="12" w:space="0"/>
              <w:left w:val="single" w:color="000000" w:sz="12" w:space="0"/>
              <w:bottom w:val="single" w:color="000000" w:sz="6" w:space="0"/>
            </w:tcBorders>
            <w:vAlign w:val="center"/>
          </w:tcPr>
          <w:p>
            <w:pPr>
              <w:snapToGrid w:val="0"/>
              <w:jc w:val="center"/>
              <w:rPr>
                <w:rFonts w:ascii="仿宋_GB2312" w:hAnsi="宋体"/>
                <w:b/>
                <w:bCs/>
                <w:spacing w:val="12"/>
                <w:sz w:val="22"/>
                <w:szCs w:val="21"/>
                <w:highlight w:val="none"/>
              </w:rPr>
            </w:pPr>
            <w:r>
              <w:rPr>
                <w:rFonts w:hint="eastAsia" w:ascii="仿宋_GB2312" w:hAnsi="宋体"/>
                <w:b/>
                <w:bCs/>
                <w:spacing w:val="12"/>
                <w:sz w:val="22"/>
                <w:szCs w:val="21"/>
                <w:highlight w:val="none"/>
              </w:rPr>
              <w:t>推广采纳情况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1451" w:type="pct"/>
            <w:gridSpan w:val="2"/>
            <w:tcBorders>
              <w:top w:val="single" w:color="000000" w:sz="6" w:space="0"/>
              <w:bottom w:val="single" w:color="000000" w:sz="6" w:space="0"/>
            </w:tcBorders>
            <w:vAlign w:val="center"/>
          </w:tcPr>
          <w:p>
            <w:pPr>
              <w:snapToGrid w:val="0"/>
              <w:jc w:val="center"/>
              <w:rPr>
                <w:rFonts w:ascii="仿宋_GB2312" w:hAnsi="宋体"/>
                <w:bCs/>
                <w:spacing w:val="12"/>
                <w:sz w:val="22"/>
                <w:szCs w:val="21"/>
                <w:highlight w:val="none"/>
              </w:rPr>
            </w:pPr>
            <w:r>
              <w:rPr>
                <w:rFonts w:hint="eastAsia" w:ascii="仿宋_GB2312" w:hAnsi="宋体"/>
                <w:bCs/>
                <w:spacing w:val="12"/>
                <w:sz w:val="22"/>
                <w:szCs w:val="21"/>
                <w:highlight w:val="none"/>
              </w:rPr>
              <w:t>典型应用案例名称及规模（列举3项）</w:t>
            </w:r>
          </w:p>
        </w:tc>
        <w:tc>
          <w:tcPr>
            <w:tcW w:w="901" w:type="pct"/>
            <w:tcBorders>
              <w:top w:val="single" w:color="000000" w:sz="6" w:space="0"/>
              <w:bottom w:val="single" w:color="000000" w:sz="6" w:space="0"/>
              <w:right w:val="single" w:color="000000" w:sz="12" w:space="0"/>
            </w:tcBorders>
            <w:vAlign w:val="center"/>
          </w:tcPr>
          <w:p>
            <w:pPr>
              <w:snapToGrid w:val="0"/>
              <w:jc w:val="center"/>
              <w:rPr>
                <w:rFonts w:hint="eastAsia" w:ascii="仿宋_GB2312" w:hAnsi="宋体" w:eastAsia="仿宋_GB2312"/>
                <w:bCs/>
                <w:spacing w:val="12"/>
                <w:sz w:val="22"/>
                <w:szCs w:val="21"/>
                <w:highlight w:val="none"/>
                <w:lang w:eastAsia="zh-CN"/>
              </w:rPr>
            </w:pPr>
            <w:r>
              <w:rPr>
                <w:rFonts w:hint="eastAsia" w:ascii="仿宋_GB2312" w:hAnsi="宋体"/>
                <w:bCs/>
                <w:spacing w:val="12"/>
                <w:sz w:val="22"/>
                <w:szCs w:val="21"/>
                <w:highlight w:val="none"/>
              </w:rPr>
              <w:t>佐证材料</w:t>
            </w:r>
          </w:p>
        </w:tc>
        <w:tc>
          <w:tcPr>
            <w:tcW w:w="1201" w:type="pct"/>
            <w:tcBorders>
              <w:top w:val="single" w:color="000000" w:sz="6" w:space="0"/>
              <w:left w:val="single" w:color="000000" w:sz="12" w:space="0"/>
              <w:bottom w:val="single" w:color="000000" w:sz="6" w:space="0"/>
            </w:tcBorders>
            <w:vAlign w:val="center"/>
          </w:tcPr>
          <w:p>
            <w:pPr>
              <w:snapToGrid w:val="0"/>
              <w:jc w:val="center"/>
              <w:rPr>
                <w:rFonts w:ascii="仿宋_GB2312" w:hAnsi="宋体"/>
                <w:bCs/>
                <w:spacing w:val="12"/>
                <w:sz w:val="22"/>
                <w:szCs w:val="21"/>
                <w:highlight w:val="none"/>
              </w:rPr>
            </w:pPr>
            <w:r>
              <w:rPr>
                <w:rFonts w:hint="eastAsia" w:ascii="仿宋_GB2312" w:hAnsi="宋体"/>
                <w:bCs/>
                <w:spacing w:val="12"/>
                <w:sz w:val="22"/>
                <w:szCs w:val="21"/>
                <w:highlight w:val="none"/>
              </w:rPr>
              <w:t>内容</w:t>
            </w:r>
          </w:p>
        </w:tc>
        <w:tc>
          <w:tcPr>
            <w:tcW w:w="600" w:type="pct"/>
            <w:tcBorders>
              <w:top w:val="single" w:color="000000" w:sz="6" w:space="0"/>
              <w:bottom w:val="single" w:color="000000" w:sz="6" w:space="0"/>
            </w:tcBorders>
            <w:vAlign w:val="center"/>
          </w:tcPr>
          <w:p>
            <w:pPr>
              <w:snapToGrid w:val="0"/>
              <w:jc w:val="center"/>
              <w:rPr>
                <w:rFonts w:ascii="仿宋_GB2312" w:hAnsi="宋体"/>
                <w:bCs/>
                <w:spacing w:val="12"/>
                <w:sz w:val="22"/>
                <w:szCs w:val="21"/>
                <w:highlight w:val="none"/>
              </w:rPr>
            </w:pPr>
            <w:r>
              <w:rPr>
                <w:rFonts w:hint="eastAsia" w:ascii="仿宋_GB2312" w:hAnsi="宋体"/>
                <w:bCs/>
                <w:spacing w:val="12"/>
                <w:sz w:val="22"/>
                <w:szCs w:val="21"/>
                <w:highlight w:val="none"/>
              </w:rPr>
              <w:t>数量</w:t>
            </w:r>
          </w:p>
        </w:tc>
        <w:tc>
          <w:tcPr>
            <w:tcW w:w="845" w:type="pct"/>
            <w:tcBorders>
              <w:top w:val="single" w:color="000000" w:sz="6" w:space="0"/>
              <w:bottom w:val="single" w:color="000000" w:sz="6" w:space="0"/>
            </w:tcBorders>
            <w:vAlign w:val="center"/>
          </w:tcPr>
          <w:p>
            <w:pPr>
              <w:snapToGrid w:val="0"/>
              <w:jc w:val="center"/>
              <w:rPr>
                <w:rFonts w:hint="eastAsia" w:ascii="仿宋_GB2312" w:hAnsi="宋体" w:eastAsia="仿宋_GB2312"/>
                <w:bCs/>
                <w:spacing w:val="12"/>
                <w:sz w:val="22"/>
                <w:szCs w:val="21"/>
                <w:highlight w:val="none"/>
                <w:lang w:eastAsia="zh-CN"/>
              </w:rPr>
            </w:pPr>
            <w:r>
              <w:rPr>
                <w:rFonts w:hint="eastAsia" w:ascii="仿宋_GB2312" w:hAnsi="宋体"/>
                <w:bCs/>
                <w:spacing w:val="12"/>
                <w:sz w:val="22"/>
                <w:szCs w:val="21"/>
                <w:highlight w:val="none"/>
              </w:rPr>
              <w:t>佐证材料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1451" w:type="pct"/>
            <w:gridSpan w:val="2"/>
            <w:tcBorders>
              <w:top w:val="single" w:color="000000" w:sz="6" w:space="0"/>
              <w:bottom w:val="single" w:color="000000" w:sz="6" w:space="0"/>
            </w:tcBorders>
            <w:vAlign w:val="center"/>
          </w:tcPr>
          <w:p>
            <w:pPr>
              <w:snapToGrid w:val="0"/>
              <w:jc w:val="left"/>
              <w:rPr>
                <w:rFonts w:ascii="仿宋_GB2312" w:hAnsi="宋体"/>
                <w:bCs/>
                <w:spacing w:val="12"/>
                <w:sz w:val="22"/>
                <w:szCs w:val="21"/>
                <w:highlight w:val="none"/>
              </w:rPr>
            </w:pPr>
          </w:p>
        </w:tc>
        <w:tc>
          <w:tcPr>
            <w:tcW w:w="901" w:type="pct"/>
            <w:tcBorders>
              <w:top w:val="single" w:color="000000" w:sz="6" w:space="0"/>
              <w:bottom w:val="single" w:color="000000" w:sz="6" w:space="0"/>
              <w:right w:val="single" w:color="000000" w:sz="12" w:space="0"/>
            </w:tcBorders>
            <w:vAlign w:val="center"/>
          </w:tcPr>
          <w:p>
            <w:pPr>
              <w:snapToGrid w:val="0"/>
              <w:jc w:val="left"/>
              <w:rPr>
                <w:rFonts w:ascii="仿宋_GB2312" w:hAnsi="宋体"/>
                <w:bCs/>
                <w:spacing w:val="12"/>
                <w:sz w:val="22"/>
                <w:szCs w:val="21"/>
                <w:highlight w:val="none"/>
              </w:rPr>
            </w:pPr>
          </w:p>
        </w:tc>
        <w:tc>
          <w:tcPr>
            <w:tcW w:w="1201" w:type="pct"/>
            <w:tcBorders>
              <w:top w:val="single" w:color="000000" w:sz="6" w:space="0"/>
              <w:left w:val="single" w:color="000000" w:sz="12" w:space="0"/>
              <w:bottom w:val="single" w:color="000000" w:sz="6" w:space="0"/>
            </w:tcBorders>
            <w:vAlign w:val="center"/>
          </w:tcPr>
          <w:p>
            <w:pPr>
              <w:adjustRightInd w:val="0"/>
              <w:snapToGrid w:val="0"/>
              <w:jc w:val="center"/>
              <w:rPr>
                <w:rFonts w:ascii="仿宋_GB2312" w:hAnsi="宋体"/>
                <w:color w:val="000000"/>
                <w:sz w:val="22"/>
                <w:szCs w:val="21"/>
                <w:highlight w:val="none"/>
              </w:rPr>
            </w:pPr>
            <w:r>
              <w:rPr>
                <w:rFonts w:hint="eastAsia" w:ascii="仿宋_GB2312" w:hAnsi="宋体"/>
                <w:color w:val="000000"/>
                <w:sz w:val="22"/>
                <w:szCs w:val="21"/>
                <w:highlight w:val="none"/>
              </w:rPr>
              <w:t>国家级单位采纳</w:t>
            </w:r>
          </w:p>
        </w:tc>
        <w:tc>
          <w:tcPr>
            <w:tcW w:w="600" w:type="pct"/>
            <w:tcBorders>
              <w:top w:val="single" w:color="000000" w:sz="6" w:space="0"/>
              <w:bottom w:val="single" w:color="000000" w:sz="6" w:space="0"/>
            </w:tcBorders>
            <w:vAlign w:val="center"/>
          </w:tcPr>
          <w:p>
            <w:pPr>
              <w:snapToGrid w:val="0"/>
              <w:jc w:val="center"/>
              <w:rPr>
                <w:rFonts w:ascii="仿宋_GB2312" w:hAnsi="宋体"/>
                <w:bCs/>
                <w:spacing w:val="12"/>
                <w:sz w:val="22"/>
                <w:szCs w:val="21"/>
                <w:highlight w:val="none"/>
              </w:rPr>
            </w:pPr>
            <w:r>
              <w:rPr>
                <w:rFonts w:hint="eastAsia" w:ascii="仿宋_GB2312" w:hAnsi="宋体"/>
                <w:bCs/>
                <w:spacing w:val="12"/>
                <w:sz w:val="22"/>
                <w:szCs w:val="21"/>
                <w:highlight w:val="none"/>
                <w:u w:val="single"/>
              </w:rPr>
              <w:t xml:space="preserve">    </w:t>
            </w:r>
            <w:r>
              <w:rPr>
                <w:rFonts w:hint="eastAsia" w:ascii="仿宋_GB2312" w:hAnsi="宋体"/>
                <w:bCs/>
                <w:spacing w:val="12"/>
                <w:sz w:val="22"/>
                <w:szCs w:val="21"/>
                <w:highlight w:val="none"/>
              </w:rPr>
              <w:t>项</w:t>
            </w:r>
          </w:p>
        </w:tc>
        <w:tc>
          <w:tcPr>
            <w:tcW w:w="845" w:type="pct"/>
            <w:tcBorders>
              <w:top w:val="single" w:color="000000" w:sz="6" w:space="0"/>
              <w:bottom w:val="single" w:color="000000" w:sz="6" w:space="0"/>
            </w:tcBorders>
            <w:vAlign w:val="center"/>
          </w:tcPr>
          <w:p>
            <w:pPr>
              <w:snapToGrid w:val="0"/>
              <w:jc w:val="left"/>
              <w:rPr>
                <w:rFonts w:ascii="仿宋_GB2312" w:hAnsi="宋体"/>
                <w:bCs/>
                <w:spacing w:val="12"/>
                <w:sz w:val="22"/>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1451" w:type="pct"/>
            <w:gridSpan w:val="2"/>
            <w:tcBorders>
              <w:top w:val="single" w:color="000000" w:sz="6" w:space="0"/>
              <w:bottom w:val="single" w:color="000000" w:sz="6" w:space="0"/>
            </w:tcBorders>
          </w:tcPr>
          <w:p>
            <w:pPr>
              <w:snapToGrid w:val="0"/>
              <w:jc w:val="left"/>
              <w:rPr>
                <w:rFonts w:ascii="仿宋_GB2312" w:hAnsi="宋体"/>
                <w:bCs/>
                <w:spacing w:val="12"/>
                <w:sz w:val="22"/>
                <w:szCs w:val="21"/>
                <w:highlight w:val="none"/>
              </w:rPr>
            </w:pPr>
          </w:p>
        </w:tc>
        <w:tc>
          <w:tcPr>
            <w:tcW w:w="901" w:type="pct"/>
            <w:tcBorders>
              <w:top w:val="single" w:color="000000" w:sz="6" w:space="0"/>
              <w:bottom w:val="single" w:color="000000" w:sz="6" w:space="0"/>
              <w:right w:val="single" w:color="000000" w:sz="12" w:space="0"/>
            </w:tcBorders>
            <w:vAlign w:val="center"/>
          </w:tcPr>
          <w:p>
            <w:pPr>
              <w:snapToGrid w:val="0"/>
              <w:jc w:val="left"/>
              <w:rPr>
                <w:rFonts w:ascii="仿宋_GB2312" w:hAnsi="宋体"/>
                <w:bCs/>
                <w:spacing w:val="12"/>
                <w:sz w:val="22"/>
                <w:szCs w:val="21"/>
                <w:highlight w:val="none"/>
              </w:rPr>
            </w:pPr>
          </w:p>
        </w:tc>
        <w:tc>
          <w:tcPr>
            <w:tcW w:w="1201" w:type="pct"/>
            <w:tcBorders>
              <w:top w:val="single" w:color="000000" w:sz="6" w:space="0"/>
              <w:left w:val="single" w:color="000000" w:sz="12" w:space="0"/>
              <w:bottom w:val="single" w:color="000000" w:sz="6" w:space="0"/>
            </w:tcBorders>
            <w:vAlign w:val="center"/>
          </w:tcPr>
          <w:p>
            <w:pPr>
              <w:adjustRightInd w:val="0"/>
              <w:snapToGrid w:val="0"/>
              <w:jc w:val="center"/>
              <w:rPr>
                <w:rFonts w:ascii="仿宋_GB2312" w:hAnsi="宋体"/>
                <w:color w:val="000000"/>
                <w:sz w:val="22"/>
                <w:szCs w:val="21"/>
                <w:highlight w:val="none"/>
              </w:rPr>
            </w:pPr>
            <w:r>
              <w:rPr>
                <w:rFonts w:hint="eastAsia" w:ascii="仿宋_GB2312" w:hAnsi="宋体"/>
                <w:color w:val="000000"/>
                <w:sz w:val="22"/>
                <w:szCs w:val="21"/>
                <w:highlight w:val="none"/>
              </w:rPr>
              <w:t>省级单位采纳</w:t>
            </w:r>
          </w:p>
        </w:tc>
        <w:tc>
          <w:tcPr>
            <w:tcW w:w="600" w:type="pct"/>
            <w:tcBorders>
              <w:top w:val="single" w:color="000000" w:sz="6" w:space="0"/>
              <w:bottom w:val="single" w:color="000000" w:sz="6" w:space="0"/>
            </w:tcBorders>
            <w:vAlign w:val="center"/>
          </w:tcPr>
          <w:p>
            <w:pPr>
              <w:snapToGrid w:val="0"/>
              <w:jc w:val="center"/>
              <w:rPr>
                <w:rFonts w:ascii="仿宋_GB2312" w:hAnsi="宋体"/>
                <w:bCs/>
                <w:spacing w:val="12"/>
                <w:sz w:val="22"/>
                <w:szCs w:val="21"/>
                <w:highlight w:val="none"/>
              </w:rPr>
            </w:pPr>
            <w:r>
              <w:rPr>
                <w:rFonts w:hint="eastAsia" w:ascii="仿宋_GB2312" w:hAnsi="宋体"/>
                <w:bCs/>
                <w:spacing w:val="12"/>
                <w:sz w:val="22"/>
                <w:szCs w:val="21"/>
                <w:highlight w:val="none"/>
                <w:u w:val="single"/>
              </w:rPr>
              <w:t xml:space="preserve">    </w:t>
            </w:r>
            <w:r>
              <w:rPr>
                <w:rFonts w:hint="eastAsia" w:ascii="仿宋_GB2312" w:hAnsi="宋体"/>
                <w:bCs/>
                <w:spacing w:val="12"/>
                <w:sz w:val="22"/>
                <w:szCs w:val="21"/>
                <w:highlight w:val="none"/>
              </w:rPr>
              <w:t>项</w:t>
            </w:r>
          </w:p>
        </w:tc>
        <w:tc>
          <w:tcPr>
            <w:tcW w:w="845" w:type="pct"/>
            <w:tcBorders>
              <w:top w:val="single" w:color="000000" w:sz="6" w:space="0"/>
              <w:bottom w:val="single" w:color="000000" w:sz="6" w:space="0"/>
            </w:tcBorders>
            <w:vAlign w:val="center"/>
          </w:tcPr>
          <w:p>
            <w:pPr>
              <w:snapToGrid w:val="0"/>
              <w:jc w:val="left"/>
              <w:rPr>
                <w:rFonts w:ascii="仿宋_GB2312" w:hAnsi="宋体"/>
                <w:bCs/>
                <w:spacing w:val="12"/>
                <w:sz w:val="22"/>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1451" w:type="pct"/>
            <w:gridSpan w:val="2"/>
            <w:tcBorders>
              <w:top w:val="single" w:color="000000" w:sz="6" w:space="0"/>
              <w:bottom w:val="single" w:color="000000" w:sz="12" w:space="0"/>
            </w:tcBorders>
          </w:tcPr>
          <w:p>
            <w:pPr>
              <w:snapToGrid w:val="0"/>
              <w:jc w:val="left"/>
              <w:rPr>
                <w:rFonts w:ascii="仿宋_GB2312" w:hAnsi="宋体"/>
                <w:bCs/>
                <w:spacing w:val="12"/>
                <w:sz w:val="22"/>
                <w:szCs w:val="21"/>
                <w:highlight w:val="none"/>
              </w:rPr>
            </w:pPr>
          </w:p>
        </w:tc>
        <w:tc>
          <w:tcPr>
            <w:tcW w:w="901" w:type="pct"/>
            <w:tcBorders>
              <w:top w:val="single" w:color="000000" w:sz="6" w:space="0"/>
              <w:bottom w:val="single" w:color="000000" w:sz="12" w:space="0"/>
              <w:right w:val="single" w:color="000000" w:sz="12" w:space="0"/>
            </w:tcBorders>
            <w:vAlign w:val="center"/>
          </w:tcPr>
          <w:p>
            <w:pPr>
              <w:snapToGrid w:val="0"/>
              <w:jc w:val="left"/>
              <w:rPr>
                <w:rFonts w:ascii="仿宋_GB2312" w:hAnsi="宋体"/>
                <w:bCs/>
                <w:spacing w:val="12"/>
                <w:sz w:val="22"/>
                <w:szCs w:val="21"/>
                <w:highlight w:val="none"/>
              </w:rPr>
            </w:pPr>
          </w:p>
        </w:tc>
        <w:tc>
          <w:tcPr>
            <w:tcW w:w="1201" w:type="pct"/>
            <w:tcBorders>
              <w:top w:val="single" w:color="000000" w:sz="6" w:space="0"/>
              <w:left w:val="single" w:color="000000" w:sz="12" w:space="0"/>
              <w:bottom w:val="single" w:color="000000" w:sz="12" w:space="0"/>
            </w:tcBorders>
            <w:vAlign w:val="center"/>
          </w:tcPr>
          <w:p>
            <w:pPr>
              <w:adjustRightInd w:val="0"/>
              <w:snapToGrid w:val="0"/>
              <w:jc w:val="center"/>
              <w:rPr>
                <w:rFonts w:ascii="仿宋_GB2312" w:hAnsi="宋体"/>
                <w:color w:val="000000"/>
                <w:sz w:val="22"/>
                <w:szCs w:val="21"/>
                <w:highlight w:val="none"/>
              </w:rPr>
            </w:pPr>
            <w:r>
              <w:rPr>
                <w:rFonts w:hint="eastAsia" w:ascii="仿宋_GB2312" w:hAnsi="宋体"/>
                <w:color w:val="000000"/>
                <w:sz w:val="22"/>
                <w:szCs w:val="21"/>
                <w:highlight w:val="none"/>
              </w:rPr>
              <w:t>市级单位采纳</w:t>
            </w:r>
          </w:p>
        </w:tc>
        <w:tc>
          <w:tcPr>
            <w:tcW w:w="600" w:type="pct"/>
            <w:tcBorders>
              <w:top w:val="single" w:color="000000" w:sz="6" w:space="0"/>
              <w:bottom w:val="single" w:color="000000" w:sz="12" w:space="0"/>
            </w:tcBorders>
            <w:vAlign w:val="center"/>
          </w:tcPr>
          <w:p>
            <w:pPr>
              <w:snapToGrid w:val="0"/>
              <w:jc w:val="center"/>
              <w:rPr>
                <w:rFonts w:ascii="仿宋_GB2312" w:hAnsi="宋体"/>
                <w:b/>
                <w:bCs/>
                <w:spacing w:val="12"/>
                <w:sz w:val="22"/>
                <w:szCs w:val="21"/>
                <w:highlight w:val="none"/>
              </w:rPr>
            </w:pPr>
            <w:r>
              <w:rPr>
                <w:rFonts w:hint="eastAsia" w:ascii="仿宋_GB2312" w:hAnsi="宋体"/>
                <w:bCs/>
                <w:spacing w:val="12"/>
                <w:sz w:val="22"/>
                <w:szCs w:val="21"/>
                <w:highlight w:val="none"/>
                <w:u w:val="single"/>
              </w:rPr>
              <w:t xml:space="preserve">    </w:t>
            </w:r>
            <w:r>
              <w:rPr>
                <w:rFonts w:hint="eastAsia" w:ascii="仿宋_GB2312" w:hAnsi="宋体"/>
                <w:bCs/>
                <w:spacing w:val="12"/>
                <w:sz w:val="22"/>
                <w:szCs w:val="21"/>
                <w:highlight w:val="none"/>
              </w:rPr>
              <w:t>项</w:t>
            </w:r>
          </w:p>
        </w:tc>
        <w:tc>
          <w:tcPr>
            <w:tcW w:w="845" w:type="pct"/>
            <w:tcBorders>
              <w:top w:val="single" w:color="000000" w:sz="6" w:space="0"/>
              <w:bottom w:val="single" w:color="000000" w:sz="12" w:space="0"/>
            </w:tcBorders>
            <w:vAlign w:val="center"/>
          </w:tcPr>
          <w:p>
            <w:pPr>
              <w:snapToGrid w:val="0"/>
              <w:jc w:val="left"/>
              <w:rPr>
                <w:rFonts w:ascii="仿宋_GB2312" w:hAnsi="宋体"/>
                <w:bCs/>
                <w:spacing w:val="12"/>
                <w:sz w:val="22"/>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5000" w:type="pct"/>
            <w:gridSpan w:val="6"/>
          </w:tcPr>
          <w:p>
            <w:pPr>
              <w:jc w:val="left"/>
              <w:rPr>
                <w:rFonts w:ascii="仿宋_GB2312"/>
                <w:b/>
                <w:sz w:val="22"/>
                <w:szCs w:val="21"/>
                <w:highlight w:val="none"/>
              </w:rPr>
            </w:pPr>
            <w:r>
              <w:rPr>
                <w:rFonts w:hint="eastAsia" w:ascii="仿宋_GB2312"/>
                <w:b/>
                <w:sz w:val="22"/>
                <w:szCs w:val="21"/>
                <w:highlight w:val="none"/>
              </w:rPr>
              <w:t>以上填写的内容，已经我单位核对无误，并对此负责和承担相应后果。</w:t>
            </w:r>
          </w:p>
          <w:p>
            <w:pPr>
              <w:snapToGrid w:val="0"/>
              <w:jc w:val="center"/>
              <w:rPr>
                <w:rFonts w:ascii="仿宋_GB2312"/>
                <w:sz w:val="22"/>
                <w:szCs w:val="21"/>
                <w:highlight w:val="none"/>
              </w:rPr>
            </w:pPr>
          </w:p>
          <w:p>
            <w:pPr>
              <w:snapToGrid w:val="0"/>
              <w:jc w:val="left"/>
              <w:rPr>
                <w:rFonts w:ascii="仿宋_GB2312"/>
                <w:sz w:val="22"/>
                <w:szCs w:val="21"/>
                <w:highlight w:val="none"/>
              </w:rPr>
            </w:pPr>
            <w:r>
              <w:rPr>
                <w:rFonts w:hint="eastAsia" w:ascii="仿宋_GB2312"/>
                <w:sz w:val="22"/>
                <w:szCs w:val="21"/>
                <w:highlight w:val="none"/>
              </w:rPr>
              <w:t xml:space="preserve">     主申报单位负责人签名：</w:t>
            </w:r>
          </w:p>
          <w:p>
            <w:pPr>
              <w:snapToGrid w:val="0"/>
              <w:jc w:val="left"/>
              <w:rPr>
                <w:rFonts w:hint="eastAsia" w:ascii="仿宋_GB2312"/>
                <w:sz w:val="22"/>
                <w:szCs w:val="21"/>
                <w:highlight w:val="none"/>
              </w:rPr>
            </w:pPr>
            <w:r>
              <w:rPr>
                <w:rFonts w:hint="eastAsia" w:ascii="仿宋_GB2312"/>
                <w:sz w:val="22"/>
                <w:szCs w:val="21"/>
                <w:highlight w:val="none"/>
              </w:rPr>
              <w:t xml:space="preserve">                                                                                       </w:t>
            </w:r>
            <w:r>
              <w:rPr>
                <w:rFonts w:hint="eastAsia" w:ascii="仿宋_GB2312"/>
                <w:sz w:val="22"/>
                <w:szCs w:val="21"/>
                <w:highlight w:val="none"/>
                <w:lang w:eastAsia="zh-CN"/>
              </w:rPr>
              <w:t>主申报</w:t>
            </w:r>
            <w:r>
              <w:rPr>
                <w:rFonts w:hint="eastAsia" w:ascii="仿宋_GB2312"/>
                <w:sz w:val="22"/>
                <w:szCs w:val="21"/>
                <w:highlight w:val="none"/>
              </w:rPr>
              <w:t>单位（公章）</w:t>
            </w:r>
          </w:p>
          <w:p>
            <w:pPr>
              <w:snapToGrid w:val="0"/>
              <w:jc w:val="left"/>
              <w:rPr>
                <w:rFonts w:ascii="仿宋_GB2312" w:hAnsi="宋体"/>
                <w:bCs/>
                <w:spacing w:val="12"/>
                <w:sz w:val="22"/>
                <w:szCs w:val="21"/>
                <w:highlight w:val="none"/>
              </w:rPr>
            </w:pPr>
            <w:r>
              <w:rPr>
                <w:rFonts w:hint="eastAsia" w:ascii="仿宋_GB2312"/>
                <w:sz w:val="22"/>
                <w:szCs w:val="21"/>
                <w:highlight w:val="none"/>
              </w:rPr>
              <w:t xml:space="preserve">                                                                                          年   月   日</w:t>
            </w:r>
          </w:p>
        </w:tc>
      </w:tr>
    </w:tbl>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宋体" w:hAnsi="宋体" w:eastAsia="宋体"/>
          <w:bCs/>
          <w:spacing w:val="12"/>
          <w:sz w:val="20"/>
          <w:szCs w:val="18"/>
        </w:rPr>
      </w:pPr>
      <w:r>
        <w:rPr>
          <w:rFonts w:hint="eastAsia" w:ascii="宋体" w:hAnsi="宋体" w:eastAsia="宋体"/>
          <w:bCs/>
          <w:spacing w:val="12"/>
          <w:sz w:val="20"/>
          <w:szCs w:val="18"/>
        </w:rPr>
        <w:t xml:space="preserve">     备注：</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宋体" w:hAnsi="宋体" w:eastAsia="宋体"/>
          <w:bCs/>
          <w:color w:val="000000" w:themeColor="text1"/>
          <w:spacing w:val="12"/>
          <w:sz w:val="20"/>
          <w:szCs w:val="18"/>
        </w:rPr>
      </w:pPr>
      <w:r>
        <w:rPr>
          <w:rFonts w:hint="eastAsia" w:ascii="宋体" w:hAnsi="宋体" w:eastAsia="宋体"/>
          <w:bCs/>
          <w:spacing w:val="12"/>
          <w:sz w:val="20"/>
          <w:szCs w:val="18"/>
        </w:rPr>
        <w:t xml:space="preserve">         1.本表填报相关数据和内容</w:t>
      </w:r>
      <w:r>
        <w:rPr>
          <w:rFonts w:hint="eastAsia" w:ascii="宋体" w:hAnsi="宋体" w:eastAsia="宋体"/>
          <w:bCs/>
          <w:color w:val="000000" w:themeColor="text1"/>
          <w:spacing w:val="12"/>
          <w:sz w:val="20"/>
          <w:szCs w:val="18"/>
        </w:rPr>
        <w:t>应为本申报项目成果取得，无关本项目的信息和数据不需填报；</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宋体" w:hAnsi="宋体" w:eastAsia="宋体"/>
          <w:bCs/>
          <w:color w:val="000000" w:themeColor="text1"/>
          <w:spacing w:val="12"/>
          <w:sz w:val="20"/>
          <w:szCs w:val="18"/>
        </w:rPr>
      </w:pPr>
      <w:r>
        <w:rPr>
          <w:rFonts w:hint="eastAsia" w:ascii="宋体" w:hAnsi="宋体" w:eastAsia="宋体"/>
          <w:bCs/>
          <w:color w:val="000000" w:themeColor="text1"/>
          <w:spacing w:val="12"/>
          <w:sz w:val="20"/>
          <w:szCs w:val="18"/>
        </w:rPr>
        <w:t xml:space="preserve">         2.主要技术指标先进程度是指评价（鉴定）书中专家组评定的技术水平；</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宋体" w:hAnsi="宋体" w:eastAsia="宋体"/>
          <w:bCs/>
          <w:color w:val="000000" w:themeColor="text1"/>
          <w:spacing w:val="12"/>
          <w:sz w:val="20"/>
          <w:szCs w:val="18"/>
        </w:rPr>
      </w:pPr>
      <w:r>
        <w:rPr>
          <w:rFonts w:hint="eastAsia" w:ascii="宋体" w:hAnsi="宋体" w:eastAsia="宋体"/>
          <w:bCs/>
          <w:color w:val="000000" w:themeColor="text1"/>
          <w:spacing w:val="12"/>
          <w:sz w:val="20"/>
          <w:szCs w:val="18"/>
        </w:rPr>
        <w:t xml:space="preserve">         3.科技成果转让费指有关单位购买或使用该项专有技术成果而支付的费用，多次转让的可累加；</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宋体" w:hAnsi="宋体" w:eastAsia="宋体"/>
          <w:bCs/>
          <w:color w:val="000000" w:themeColor="text1"/>
          <w:spacing w:val="12"/>
          <w:sz w:val="20"/>
          <w:szCs w:val="18"/>
        </w:rPr>
      </w:pPr>
      <w:r>
        <w:rPr>
          <w:rFonts w:hint="eastAsia" w:ascii="宋体" w:hAnsi="宋体" w:eastAsia="宋体"/>
          <w:bCs/>
          <w:color w:val="000000" w:themeColor="text1"/>
          <w:spacing w:val="12"/>
          <w:sz w:val="20"/>
          <w:szCs w:val="18"/>
        </w:rPr>
        <w:t xml:space="preserve">         4.科技成果应用推广经济效益指该项科技成果应用或推广产生的经济效益，多次应用的可累加。</w:t>
      </w:r>
    </w:p>
    <w:sectPr>
      <w:pgSz w:w="16840" w:h="23814"/>
      <w:pgMar w:top="1440"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B0C75"/>
    <w:rsid w:val="00054F73"/>
    <w:rsid w:val="000C3F22"/>
    <w:rsid w:val="00103C43"/>
    <w:rsid w:val="00115B79"/>
    <w:rsid w:val="00137D67"/>
    <w:rsid w:val="00151C3C"/>
    <w:rsid w:val="00153006"/>
    <w:rsid w:val="001570B2"/>
    <w:rsid w:val="001A6EF9"/>
    <w:rsid w:val="002804AE"/>
    <w:rsid w:val="002A4A48"/>
    <w:rsid w:val="002B4CAE"/>
    <w:rsid w:val="00353C6C"/>
    <w:rsid w:val="00361A86"/>
    <w:rsid w:val="00365936"/>
    <w:rsid w:val="00377F64"/>
    <w:rsid w:val="003A0816"/>
    <w:rsid w:val="003D7BDB"/>
    <w:rsid w:val="003F5D59"/>
    <w:rsid w:val="00445BD0"/>
    <w:rsid w:val="00475E1D"/>
    <w:rsid w:val="00490C1A"/>
    <w:rsid w:val="004B1C77"/>
    <w:rsid w:val="004C52AD"/>
    <w:rsid w:val="00510A23"/>
    <w:rsid w:val="00534C5A"/>
    <w:rsid w:val="005555FC"/>
    <w:rsid w:val="00571036"/>
    <w:rsid w:val="005B09CF"/>
    <w:rsid w:val="005D3D8B"/>
    <w:rsid w:val="00601D8E"/>
    <w:rsid w:val="00613D3C"/>
    <w:rsid w:val="0062012C"/>
    <w:rsid w:val="00623AE2"/>
    <w:rsid w:val="00644E0D"/>
    <w:rsid w:val="00676F77"/>
    <w:rsid w:val="00686A9F"/>
    <w:rsid w:val="00692007"/>
    <w:rsid w:val="00697808"/>
    <w:rsid w:val="006A24D2"/>
    <w:rsid w:val="006D489E"/>
    <w:rsid w:val="00744FDF"/>
    <w:rsid w:val="00747694"/>
    <w:rsid w:val="0076073E"/>
    <w:rsid w:val="00775037"/>
    <w:rsid w:val="007D1F1B"/>
    <w:rsid w:val="007F2995"/>
    <w:rsid w:val="00825C3A"/>
    <w:rsid w:val="008912C4"/>
    <w:rsid w:val="008A1F11"/>
    <w:rsid w:val="008A78BB"/>
    <w:rsid w:val="00906034"/>
    <w:rsid w:val="00923A84"/>
    <w:rsid w:val="00926703"/>
    <w:rsid w:val="00974E5E"/>
    <w:rsid w:val="00991235"/>
    <w:rsid w:val="009B0C75"/>
    <w:rsid w:val="009D0AE1"/>
    <w:rsid w:val="00A0250D"/>
    <w:rsid w:val="00A16E41"/>
    <w:rsid w:val="00A378B4"/>
    <w:rsid w:val="00A4460E"/>
    <w:rsid w:val="00A823EB"/>
    <w:rsid w:val="00A861CF"/>
    <w:rsid w:val="00A9712B"/>
    <w:rsid w:val="00AA1526"/>
    <w:rsid w:val="00AA1CCE"/>
    <w:rsid w:val="00AC38B9"/>
    <w:rsid w:val="00AD7A5C"/>
    <w:rsid w:val="00AF6249"/>
    <w:rsid w:val="00B031C3"/>
    <w:rsid w:val="00B96C66"/>
    <w:rsid w:val="00BD39E8"/>
    <w:rsid w:val="00BD626C"/>
    <w:rsid w:val="00C45B9B"/>
    <w:rsid w:val="00C61A38"/>
    <w:rsid w:val="00C67987"/>
    <w:rsid w:val="00CB1ED0"/>
    <w:rsid w:val="00D34F9D"/>
    <w:rsid w:val="00D64695"/>
    <w:rsid w:val="00D90AB3"/>
    <w:rsid w:val="00DE624A"/>
    <w:rsid w:val="00E324D4"/>
    <w:rsid w:val="00E36A88"/>
    <w:rsid w:val="00E47A0C"/>
    <w:rsid w:val="00E57706"/>
    <w:rsid w:val="00E60DF6"/>
    <w:rsid w:val="00E63ECE"/>
    <w:rsid w:val="00E90990"/>
    <w:rsid w:val="00EB306F"/>
    <w:rsid w:val="00EB4872"/>
    <w:rsid w:val="00EC2C0A"/>
    <w:rsid w:val="00EC7545"/>
    <w:rsid w:val="00EF2C7D"/>
    <w:rsid w:val="00F3667C"/>
    <w:rsid w:val="00F42A0A"/>
    <w:rsid w:val="00F553A8"/>
    <w:rsid w:val="00F62171"/>
    <w:rsid w:val="00F8200A"/>
    <w:rsid w:val="00F863B7"/>
    <w:rsid w:val="00FD2250"/>
    <w:rsid w:val="00FF6903"/>
    <w:rsid w:val="03D92E08"/>
    <w:rsid w:val="047F5A40"/>
    <w:rsid w:val="0B941D7E"/>
    <w:rsid w:val="0D2048EC"/>
    <w:rsid w:val="0EB91699"/>
    <w:rsid w:val="1270194D"/>
    <w:rsid w:val="14765227"/>
    <w:rsid w:val="16965623"/>
    <w:rsid w:val="24DD52DF"/>
    <w:rsid w:val="32E0061F"/>
    <w:rsid w:val="45B356D0"/>
    <w:rsid w:val="49ED3055"/>
    <w:rsid w:val="50120291"/>
    <w:rsid w:val="5AB377BC"/>
    <w:rsid w:val="69E03AA4"/>
    <w:rsid w:val="7B3503ED"/>
    <w:rsid w:val="7F2505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仿宋_GB2312" w:cs="Times New Roman"/>
      <w:sz w:val="18"/>
      <w:szCs w:val="18"/>
    </w:rPr>
  </w:style>
  <w:style w:type="character" w:customStyle="1" w:styleId="7">
    <w:name w:val="页脚 Char"/>
    <w:basedOn w:val="5"/>
    <w:link w:val="2"/>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D2306-1D2E-4296-8A59-AF2D9B756114}">
  <ds:schemaRefs/>
</ds:datastoreItem>
</file>

<file path=docProps/app.xml><?xml version="1.0" encoding="utf-8"?>
<Properties xmlns="http://schemas.openxmlformats.org/officeDocument/2006/extended-properties" xmlns:vt="http://schemas.openxmlformats.org/officeDocument/2006/docPropsVTypes">
  <Template>Normal</Template>
  <Pages>1</Pages>
  <Words>647</Words>
  <Characters>673</Characters>
  <Lines>8</Lines>
  <Paragraphs>2</Paragraphs>
  <TotalTime>7</TotalTime>
  <ScaleCrop>false</ScaleCrop>
  <LinksUpToDate>false</LinksUpToDate>
  <CharactersWithSpaces>1024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2019-02-19T06:58:00Z</dcterms:created>
  <dc:creator>王刚</dc:creator>
  <cp:lastModifiedBy>Administrator</cp:lastModifiedBy>
  <cp:lastPrinted>2022-03-23T03:01:00Z</cp:lastPrinted>
  <dcterms:modified xsi:type="dcterms:W3CDTF">2022-04-11T06:37:29Z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2E1059815F494A43B5ACEB65288FF516</vt:lpwstr>
  </property>
</Properties>
</file>